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CD" w:rsidRPr="00C33453" w:rsidRDefault="006802E3" w:rsidP="007667CD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40"/>
          <w:szCs w:val="36"/>
          <w:lang w:eastAsia="el-GR"/>
        </w:rPr>
      </w:pPr>
      <w:r w:rsidRPr="00C3345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40"/>
          <w:szCs w:val="36"/>
          <w:lang w:eastAsia="el-GR"/>
        </w:rPr>
        <w:t xml:space="preserve">Στέγαση Πρωτοετών </w:t>
      </w:r>
      <w:bookmarkStart w:id="0" w:name="_GoBack"/>
      <w:bookmarkEnd w:id="0"/>
      <w:r w:rsidRPr="00C3345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40"/>
          <w:szCs w:val="36"/>
          <w:lang w:eastAsia="el-GR"/>
        </w:rPr>
        <w:t>Φοιτητών/</w:t>
      </w:r>
      <w:r w:rsidR="007667CD" w:rsidRPr="00C3345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40"/>
          <w:szCs w:val="36"/>
          <w:lang w:eastAsia="el-GR"/>
        </w:rPr>
        <w:t>τ</w:t>
      </w:r>
      <w:r w:rsidRPr="00C3345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40"/>
          <w:szCs w:val="36"/>
          <w:lang w:eastAsia="el-GR"/>
        </w:rPr>
        <w:t>ριών</w:t>
      </w:r>
    </w:p>
    <w:p w:rsidR="007667CD" w:rsidRPr="00C33453" w:rsidRDefault="007667CD" w:rsidP="007667CD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40"/>
          <w:szCs w:val="36"/>
          <w:lang w:eastAsia="el-GR"/>
        </w:rPr>
      </w:pPr>
      <w:r w:rsidRPr="00C3345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40"/>
          <w:szCs w:val="36"/>
          <w:lang w:eastAsia="el-GR"/>
        </w:rPr>
        <w:t>α</w:t>
      </w:r>
      <w:r w:rsidR="006802E3" w:rsidRPr="00C3345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40"/>
          <w:szCs w:val="36"/>
          <w:lang w:eastAsia="el-GR"/>
        </w:rPr>
        <w:t xml:space="preserve">καδ. </w:t>
      </w:r>
      <w:r w:rsidRPr="00C3345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40"/>
          <w:szCs w:val="36"/>
          <w:lang w:eastAsia="el-GR"/>
        </w:rPr>
        <w:t>έ</w:t>
      </w:r>
      <w:r w:rsidR="006802E3" w:rsidRPr="00C3345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40"/>
          <w:szCs w:val="36"/>
          <w:lang w:eastAsia="el-GR"/>
        </w:rPr>
        <w:t>τους 2022-23</w:t>
      </w:r>
    </w:p>
    <w:p w:rsidR="006802E3" w:rsidRPr="00C33453" w:rsidRDefault="007667CD" w:rsidP="007667CD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40"/>
          <w:szCs w:val="36"/>
          <w:lang w:eastAsia="el-GR"/>
        </w:rPr>
      </w:pPr>
      <w:r w:rsidRPr="00C3345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40"/>
          <w:szCs w:val="36"/>
          <w:lang w:eastAsia="el-GR"/>
        </w:rPr>
        <w:t>σ</w:t>
      </w:r>
      <w:r w:rsidR="006802E3" w:rsidRPr="00C3345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40"/>
          <w:szCs w:val="36"/>
          <w:lang w:eastAsia="el-GR"/>
        </w:rPr>
        <w:t xml:space="preserve">τις Φοιτητικές Εστίες Λάρισας </w:t>
      </w:r>
      <w:r w:rsidRPr="00C3345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40"/>
          <w:szCs w:val="36"/>
          <w:lang w:eastAsia="el-GR"/>
        </w:rPr>
        <w:t>κ</w:t>
      </w:r>
      <w:r w:rsidR="006802E3" w:rsidRPr="00C3345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40"/>
          <w:szCs w:val="36"/>
          <w:lang w:eastAsia="el-GR"/>
        </w:rPr>
        <w:t>αι Καρδίτσας</w:t>
      </w:r>
    </w:p>
    <w:p w:rsidR="006802E3" w:rsidRPr="006802E3" w:rsidRDefault="006802E3" w:rsidP="007667C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el-GR"/>
        </w:rPr>
      </w:pPr>
      <w:r w:rsidRPr="006802E3">
        <w:rPr>
          <w:rFonts w:ascii="Arial" w:eastAsia="Times New Roman" w:hAnsi="Arial" w:cs="Arial"/>
          <w:color w:val="000000"/>
          <w:sz w:val="23"/>
          <w:szCs w:val="23"/>
          <w:lang w:eastAsia="el-GR"/>
        </w:rPr>
        <w:t>29 - 07 - 2022</w:t>
      </w:r>
    </w:p>
    <w:p w:rsidR="006802E3" w:rsidRPr="006802E3" w:rsidRDefault="006802E3" w:rsidP="007667CD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el-GR"/>
        </w:rPr>
      </w:pPr>
      <w:r w:rsidRPr="006802E3">
        <w:rPr>
          <w:rFonts w:ascii="Arial" w:eastAsia="Times New Roman" w:hAnsi="Arial" w:cs="Arial"/>
          <w:noProof/>
          <w:color w:val="000000"/>
          <w:sz w:val="23"/>
          <w:szCs w:val="23"/>
          <w:lang w:eastAsia="el-GR"/>
        </w:rPr>
        <w:drawing>
          <wp:inline distT="0" distB="0" distL="0" distR="0" wp14:anchorId="60F1E496" wp14:editId="4C735262">
            <wp:extent cx="4933950" cy="3588327"/>
            <wp:effectExtent l="0" t="0" r="0" b="0"/>
            <wp:docPr id="1" name="Εικόνα 1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58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2E3" w:rsidRPr="006802E3" w:rsidRDefault="006802E3" w:rsidP="006802E3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r w:rsidRPr="006802E3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.</w:t>
      </w:r>
    </w:p>
    <w:p w:rsidR="006802E3" w:rsidRPr="007667CD" w:rsidRDefault="006802E3" w:rsidP="007667CD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pacing w:val="2"/>
          <w:sz w:val="28"/>
          <w:szCs w:val="23"/>
          <w:lang w:eastAsia="el-GR"/>
        </w:rPr>
      </w:pPr>
      <w:r w:rsidRPr="007667CD">
        <w:rPr>
          <w:rFonts w:ascii="Arial" w:eastAsia="Times New Roman" w:hAnsi="Arial" w:cs="Arial"/>
          <w:color w:val="000000"/>
          <w:spacing w:val="2"/>
          <w:sz w:val="28"/>
          <w:szCs w:val="23"/>
          <w:lang w:eastAsia="el-GR"/>
        </w:rPr>
        <w:t>Ενημερώνουμε τους πρωτοετείς φοιτητές/</w:t>
      </w:r>
      <w:proofErr w:type="spellStart"/>
      <w:r w:rsidRPr="007667CD">
        <w:rPr>
          <w:rFonts w:ascii="Arial" w:eastAsia="Times New Roman" w:hAnsi="Arial" w:cs="Arial"/>
          <w:color w:val="000000"/>
          <w:spacing w:val="2"/>
          <w:sz w:val="28"/>
          <w:szCs w:val="23"/>
          <w:lang w:eastAsia="el-GR"/>
        </w:rPr>
        <w:t>τριες</w:t>
      </w:r>
      <w:proofErr w:type="spellEnd"/>
      <w:r w:rsidRPr="007667CD">
        <w:rPr>
          <w:rFonts w:ascii="Arial" w:eastAsia="Times New Roman" w:hAnsi="Arial" w:cs="Arial"/>
          <w:color w:val="000000"/>
          <w:spacing w:val="2"/>
          <w:sz w:val="28"/>
          <w:szCs w:val="23"/>
          <w:lang w:eastAsia="el-GR"/>
        </w:rPr>
        <w:t xml:space="preserve"> των Τμημάτων του Πανεπιστημίου Θεσσαλίας με έδρα τη Λάρισα και την </w:t>
      </w:r>
      <w:r w:rsidRPr="007667CD">
        <w:rPr>
          <w:rFonts w:ascii="Arial" w:eastAsia="Times New Roman" w:hAnsi="Arial" w:cs="Arial"/>
          <w:b/>
          <w:color w:val="000000"/>
          <w:spacing w:val="2"/>
          <w:sz w:val="28"/>
          <w:szCs w:val="23"/>
          <w:lang w:eastAsia="el-GR"/>
        </w:rPr>
        <w:t>Καρδίτσα</w:t>
      </w:r>
      <w:r w:rsidRPr="007667CD">
        <w:rPr>
          <w:rFonts w:ascii="Arial" w:eastAsia="Times New Roman" w:hAnsi="Arial" w:cs="Arial"/>
          <w:color w:val="000000"/>
          <w:spacing w:val="2"/>
          <w:sz w:val="28"/>
          <w:szCs w:val="23"/>
          <w:lang w:eastAsia="el-GR"/>
        </w:rPr>
        <w:t>, ότι μπορούν να υποβάλουν αίτηση για διαμονή, το ακαδημαϊκό έτος 2022-2023, στις Φοιτητικές Εστίες Λάρισας - Καρδίτσας μετά την έκδοση των αποτελεσμάτων και μέχρι τη λήξη της ημερομηνίας των εγγραφών που θα οριστεί από το Υπουργείο Παιδείας. </w:t>
      </w:r>
    </w:p>
    <w:p w:rsidR="006802E3" w:rsidRDefault="006802E3" w:rsidP="006802E3">
      <w:pPr>
        <w:shd w:val="clear" w:color="auto" w:fill="FFFFFF"/>
        <w:spacing w:after="0" w:line="456" w:lineRule="atLeast"/>
        <w:rPr>
          <w:rFonts w:ascii="Arial" w:eastAsia="Times New Roman" w:hAnsi="Arial" w:cs="Arial"/>
          <w:i/>
          <w:color w:val="000000"/>
          <w:spacing w:val="2"/>
          <w:sz w:val="28"/>
          <w:szCs w:val="23"/>
          <w:u w:val="single"/>
          <w:lang w:eastAsia="el-GR"/>
        </w:rPr>
      </w:pPr>
      <w:r w:rsidRPr="007667CD">
        <w:rPr>
          <w:rFonts w:ascii="Arial" w:eastAsia="Times New Roman" w:hAnsi="Arial" w:cs="Arial"/>
          <w:i/>
          <w:color w:val="000000"/>
          <w:spacing w:val="2"/>
          <w:sz w:val="28"/>
          <w:szCs w:val="23"/>
          <w:u w:val="single"/>
          <w:lang w:eastAsia="el-GR"/>
        </w:rPr>
        <w:t>Οι αιτήσεις των πρωτοετών φοιτητών/τριών θα σταλούν ταχυδρομικώς με πλήρη δικαιολογητικά στις διευθύνσεις:</w:t>
      </w:r>
    </w:p>
    <w:p w:rsidR="007667CD" w:rsidRPr="007667CD" w:rsidRDefault="007667CD" w:rsidP="006802E3">
      <w:pPr>
        <w:shd w:val="clear" w:color="auto" w:fill="FFFFFF"/>
        <w:spacing w:after="0" w:line="456" w:lineRule="atLeast"/>
        <w:rPr>
          <w:rFonts w:ascii="Arial" w:eastAsia="Times New Roman" w:hAnsi="Arial" w:cs="Arial"/>
          <w:i/>
          <w:color w:val="000000"/>
          <w:spacing w:val="2"/>
          <w:sz w:val="28"/>
          <w:szCs w:val="23"/>
          <w:u w:val="single"/>
          <w:lang w:eastAsia="el-GR"/>
        </w:rPr>
      </w:pPr>
    </w:p>
    <w:p w:rsidR="006802E3" w:rsidRDefault="006802E3" w:rsidP="006802E3">
      <w:pPr>
        <w:shd w:val="clear" w:color="auto" w:fill="FFFFFF"/>
        <w:spacing w:after="0" w:line="456" w:lineRule="atLeast"/>
        <w:rPr>
          <w:rFonts w:ascii="Arial" w:eastAsia="Times New Roman" w:hAnsi="Arial" w:cs="Arial"/>
          <w:color w:val="000000"/>
          <w:spacing w:val="2"/>
          <w:sz w:val="23"/>
          <w:szCs w:val="23"/>
          <w:lang w:eastAsia="el-GR"/>
        </w:rPr>
      </w:pPr>
      <w:r w:rsidRPr="006802E3">
        <w:rPr>
          <w:rFonts w:ascii="Arial" w:eastAsia="Times New Roman" w:hAnsi="Arial" w:cs="Arial"/>
          <w:b/>
          <w:bCs/>
          <w:color w:val="000000"/>
          <w:spacing w:val="2"/>
          <w:sz w:val="23"/>
          <w:szCs w:val="23"/>
          <w:lang w:eastAsia="el-GR"/>
        </w:rPr>
        <w:t>Λάρισα:</w:t>
      </w:r>
      <w:r w:rsidRPr="006802E3">
        <w:rPr>
          <w:rFonts w:ascii="Arial" w:eastAsia="Times New Roman" w:hAnsi="Arial" w:cs="Arial"/>
          <w:color w:val="000000"/>
          <w:spacing w:val="2"/>
          <w:sz w:val="23"/>
          <w:szCs w:val="23"/>
          <w:lang w:eastAsia="el-GR"/>
        </w:rPr>
        <w:t xml:space="preserve"> ΠΑΝΕΠΙΣΤΗΜΙΟ ΘΕΣΣΑΛΙΑΣ Αυτοτελές Τμήμα Σίτισης &amp; Στέγασης, </w:t>
      </w:r>
      <w:proofErr w:type="spellStart"/>
      <w:r w:rsidRPr="006802E3">
        <w:rPr>
          <w:rFonts w:ascii="Arial" w:eastAsia="Times New Roman" w:hAnsi="Arial" w:cs="Arial"/>
          <w:color w:val="000000"/>
          <w:spacing w:val="2"/>
          <w:sz w:val="23"/>
          <w:szCs w:val="23"/>
          <w:lang w:eastAsia="el-GR"/>
        </w:rPr>
        <w:t>Γαιόπολις</w:t>
      </w:r>
      <w:proofErr w:type="spellEnd"/>
      <w:r w:rsidRPr="006802E3">
        <w:rPr>
          <w:rFonts w:ascii="Arial" w:eastAsia="Times New Roman" w:hAnsi="Arial" w:cs="Arial"/>
          <w:color w:val="000000"/>
          <w:spacing w:val="2"/>
          <w:sz w:val="23"/>
          <w:szCs w:val="23"/>
          <w:lang w:eastAsia="el-GR"/>
        </w:rPr>
        <w:t xml:space="preserve"> Περιφερειακή οδός Λάρισας - Τρικάλων, Τ.Κ. 41500 ΛΑΡΙΣΑ</w:t>
      </w:r>
    </w:p>
    <w:p w:rsidR="007667CD" w:rsidRPr="006802E3" w:rsidRDefault="007667CD" w:rsidP="006802E3">
      <w:pPr>
        <w:shd w:val="clear" w:color="auto" w:fill="FFFFFF"/>
        <w:spacing w:after="0" w:line="456" w:lineRule="atLeast"/>
        <w:rPr>
          <w:rFonts w:ascii="Arial" w:eastAsia="Times New Roman" w:hAnsi="Arial" w:cs="Arial"/>
          <w:color w:val="000000"/>
          <w:spacing w:val="2"/>
          <w:sz w:val="23"/>
          <w:szCs w:val="23"/>
          <w:lang w:eastAsia="el-GR"/>
        </w:rPr>
      </w:pPr>
    </w:p>
    <w:p w:rsidR="006802E3" w:rsidRDefault="006802E3" w:rsidP="006802E3">
      <w:pPr>
        <w:shd w:val="clear" w:color="auto" w:fill="FFFFFF"/>
        <w:spacing w:after="0" w:line="456" w:lineRule="atLeast"/>
        <w:rPr>
          <w:rFonts w:ascii="Arial" w:eastAsia="Times New Roman" w:hAnsi="Arial" w:cs="Arial"/>
          <w:color w:val="000000"/>
          <w:spacing w:val="2"/>
          <w:sz w:val="24"/>
          <w:szCs w:val="23"/>
          <w:lang w:eastAsia="el-GR"/>
        </w:rPr>
      </w:pPr>
      <w:r w:rsidRPr="007667CD">
        <w:rPr>
          <w:rFonts w:ascii="Arial" w:eastAsia="Times New Roman" w:hAnsi="Arial" w:cs="Arial"/>
          <w:b/>
          <w:bCs/>
          <w:color w:val="000000"/>
          <w:spacing w:val="2"/>
          <w:sz w:val="24"/>
          <w:szCs w:val="23"/>
          <w:lang w:eastAsia="el-GR"/>
        </w:rPr>
        <w:t>Καρδίτσα: </w:t>
      </w:r>
      <w:r w:rsidRPr="007667CD">
        <w:rPr>
          <w:rFonts w:ascii="Arial" w:eastAsia="Times New Roman" w:hAnsi="Arial" w:cs="Arial"/>
          <w:color w:val="000000"/>
          <w:spacing w:val="2"/>
          <w:sz w:val="24"/>
          <w:szCs w:val="23"/>
          <w:lang w:eastAsia="el-GR"/>
        </w:rPr>
        <w:t>ΠΑΝΕΠΙΣΤΗΜΙΟ ΘΕΣΣΑΛΙΑΣ Γραφείο Στέγασης &amp; Σίτισης, Φοιτητική Εστία, Τέρμα Μαυρομιχάλη, Τ.Κ. 43100 ΚΑΡΔΙΤΣΑ</w:t>
      </w:r>
    </w:p>
    <w:p w:rsidR="007667CD" w:rsidRPr="007667CD" w:rsidRDefault="007667CD" w:rsidP="006802E3">
      <w:pPr>
        <w:shd w:val="clear" w:color="auto" w:fill="FFFFFF"/>
        <w:spacing w:after="0" w:line="456" w:lineRule="atLeast"/>
        <w:rPr>
          <w:rFonts w:ascii="Arial" w:eastAsia="Times New Roman" w:hAnsi="Arial" w:cs="Arial"/>
          <w:color w:val="000000"/>
          <w:spacing w:val="2"/>
          <w:sz w:val="24"/>
          <w:szCs w:val="23"/>
          <w:lang w:eastAsia="el-GR"/>
        </w:rPr>
      </w:pPr>
    </w:p>
    <w:p w:rsidR="006802E3" w:rsidRPr="007667CD" w:rsidRDefault="006802E3" w:rsidP="006802E3">
      <w:pPr>
        <w:shd w:val="clear" w:color="auto" w:fill="FFFFFF"/>
        <w:spacing w:after="0" w:line="456" w:lineRule="atLeast"/>
        <w:rPr>
          <w:rFonts w:ascii="Arial" w:eastAsia="Times New Roman" w:hAnsi="Arial" w:cs="Arial"/>
          <w:color w:val="000000"/>
          <w:spacing w:val="2"/>
          <w:sz w:val="24"/>
          <w:szCs w:val="23"/>
          <w:lang w:eastAsia="el-GR"/>
        </w:rPr>
      </w:pPr>
      <w:r w:rsidRPr="007667CD">
        <w:rPr>
          <w:rFonts w:ascii="Arial" w:eastAsia="Times New Roman" w:hAnsi="Arial" w:cs="Arial"/>
          <w:b/>
          <w:color w:val="000000"/>
          <w:spacing w:val="2"/>
          <w:sz w:val="24"/>
          <w:szCs w:val="23"/>
          <w:lang w:eastAsia="el-GR"/>
        </w:rPr>
        <w:t>Απαραίτητα έντυπα εδώ:</w:t>
      </w:r>
      <w:r w:rsidRPr="007667CD">
        <w:rPr>
          <w:rFonts w:ascii="Arial" w:eastAsia="Times New Roman" w:hAnsi="Arial" w:cs="Arial"/>
          <w:color w:val="000000"/>
          <w:spacing w:val="2"/>
          <w:sz w:val="24"/>
          <w:szCs w:val="23"/>
          <w:lang w:eastAsia="el-GR"/>
        </w:rPr>
        <w:t> </w:t>
      </w:r>
      <w:hyperlink r:id="rId6" w:history="1">
        <w:r w:rsidRPr="007667CD">
          <w:rPr>
            <w:rFonts w:ascii="Arial" w:eastAsia="Times New Roman" w:hAnsi="Arial" w:cs="Arial"/>
            <w:color w:val="0040C0"/>
            <w:spacing w:val="2"/>
            <w:sz w:val="24"/>
            <w:szCs w:val="23"/>
            <w:u w:val="single"/>
            <w:lang w:eastAsia="el-GR"/>
          </w:rPr>
          <w:t>https://www.uth.gr/zoi/foititiki-merimna/stegasi-foititon</w:t>
        </w:r>
      </w:hyperlink>
    </w:p>
    <w:p w:rsidR="009269DB" w:rsidRDefault="009269DB"/>
    <w:sectPr w:rsidR="009269DB" w:rsidSect="007667CD">
      <w:pgSz w:w="11906" w:h="16838"/>
      <w:pgMar w:top="851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E3"/>
    <w:rsid w:val="006318AB"/>
    <w:rsid w:val="006802E3"/>
    <w:rsid w:val="007667CD"/>
    <w:rsid w:val="009269DB"/>
    <w:rsid w:val="00C3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67CD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6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67CD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6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541590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0228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5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7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4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86606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th.gr/zoi/foititiki-merimna/stegasi-foitit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2022-08-05T07:38:00Z</dcterms:created>
  <dcterms:modified xsi:type="dcterms:W3CDTF">2022-08-05T07:40:00Z</dcterms:modified>
</cp:coreProperties>
</file>