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62B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</w:pPr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anchor distT="0" distB="0" distL="114300" distR="114300" simplePos="0" relativeHeight="251659264" behindDoc="0" locked="0" layoutInCell="1" allowOverlap="1" wp14:anchorId="3AAD907A" wp14:editId="2F8C61C0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 xml:space="preserve">        ΠΑΝΕΠΙΣΤΗΜΙΟ ΘΕΣΣΑΛΙΑΣ</w:t>
      </w:r>
    </w:p>
    <w:p w14:paraId="313B73EE" w14:textId="77777777" w:rsidR="00097C7D" w:rsidRPr="00F76E95" w:rsidRDefault="00097C7D" w:rsidP="00097C7D">
      <w:pPr>
        <w:tabs>
          <w:tab w:val="left" w:pos="570"/>
          <w:tab w:val="left" w:pos="3390"/>
          <w:tab w:val="center" w:pos="4153"/>
          <w:tab w:val="center" w:pos="5386"/>
          <w:tab w:val="right" w:pos="8306"/>
        </w:tabs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              ΣΧΟΛΗ ΕΠΙΣΤΗΜΩΝ ΥΓΕΙΑΣ</w:t>
      </w:r>
    </w:p>
    <w:p w14:paraId="50DB3CB0" w14:textId="77777777" w:rsidR="00097C7D" w:rsidRPr="00F76E95" w:rsidRDefault="00097C7D" w:rsidP="00097C7D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F76E95">
        <w:rPr>
          <w:rFonts w:ascii="Times New Roman" w:hAnsi="Times New Roman" w:cs="Times New Roman"/>
          <w:b/>
          <w:sz w:val="32"/>
          <w:szCs w:val="32"/>
        </w:rPr>
        <w:t xml:space="preserve">                               ΚΟΣΜΗΤΕΙΑ</w:t>
      </w:r>
    </w:p>
    <w:p w14:paraId="05B413DE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5" w:lineRule="atLeast"/>
        <w:rPr>
          <w:rFonts w:ascii="Times New Roman" w:eastAsia="Times New Roman" w:hAnsi="Times New Roman" w:cs="Times New Roman"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 w:eastAsia="x-none"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ΟΡΟΦΟΣ</w:t>
      </w:r>
    </w:p>
    <w:p w14:paraId="686ADCA6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>Ταχυδρομική Διεύθυνση</w:t>
      </w: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>:  ΠΑΝΕΠΙΣΤΗΜΙΟΥ 3, 41500 – ΒΙΟΠΟΛΙΣ, ΛΑΡΙΣΑ</w:t>
      </w:r>
    </w:p>
    <w:p w14:paraId="669FC490" w14:textId="77777777" w:rsidR="00097C7D" w:rsidRPr="00F76E95" w:rsidRDefault="00097C7D" w:rsidP="00097C7D">
      <w:pPr>
        <w:tabs>
          <w:tab w:val="center" w:pos="4153"/>
          <w:tab w:val="right" w:pos="864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 w:eastAsia="x-none"/>
        </w:rPr>
        <w:t>k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osmitia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_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sey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@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uth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.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gr</w:t>
      </w:r>
      <w:proofErr w:type="spellEnd"/>
    </w:p>
    <w:p w14:paraId="1A44B69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noProof/>
          <w:color w:val="000000"/>
          <w:lang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EDCE4" wp14:editId="7EBCDE02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18FD5" id="Ευθεία γραμμή σύνδεσης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" strokecolor="windowText"/>
            </w:pict>
          </mc:Fallback>
        </mc:AlternateContent>
      </w:r>
    </w:p>
    <w:p w14:paraId="5713FD3A" w14:textId="77777777" w:rsidR="008E4AE7" w:rsidRPr="00877B3F" w:rsidRDefault="008E4AE7" w:rsidP="008E4AE7">
      <w:pPr>
        <w:jc w:val="center"/>
        <w:rPr>
          <w:rFonts w:ascii="Cambria" w:eastAsia="Cambria" w:hAnsi="Cambria"/>
          <w:b/>
        </w:rPr>
      </w:pPr>
      <w:r w:rsidRPr="00877B3F">
        <w:rPr>
          <w:rFonts w:ascii="Cambria" w:eastAsia="Cambria" w:hAnsi="Cambria"/>
          <w:b/>
        </w:rPr>
        <w:t xml:space="preserve">ΤΕΛΕΤΕΣ ΟΡΚΩΜΟΣΙΩΝ </w:t>
      </w:r>
    </w:p>
    <w:p w14:paraId="34E68539" w14:textId="77777777" w:rsidR="008E4AE7" w:rsidRPr="00877B3F" w:rsidRDefault="008E4AE7" w:rsidP="008E4AE7">
      <w:pPr>
        <w:jc w:val="center"/>
        <w:rPr>
          <w:rFonts w:ascii="Cambria" w:eastAsia="Cambria" w:hAnsi="Cambria"/>
          <w:b/>
        </w:rPr>
      </w:pPr>
      <w:r w:rsidRPr="00877B3F">
        <w:rPr>
          <w:rFonts w:ascii="Cambria" w:eastAsia="Cambria" w:hAnsi="Cambria"/>
          <w:b/>
        </w:rPr>
        <w:t xml:space="preserve">ΣΧΟΛΗΣ ΕΠΙΣΤΗΜΩΝ ΥΓΕΙΑΣ </w:t>
      </w:r>
    </w:p>
    <w:p w14:paraId="0A919C73" w14:textId="77777777" w:rsidR="008E4AE7" w:rsidRPr="00877B3F" w:rsidRDefault="008E4AE7" w:rsidP="008E4AE7">
      <w:pPr>
        <w:jc w:val="both"/>
        <w:rPr>
          <w:rFonts w:ascii="Cambria" w:hAnsi="Cambria"/>
        </w:rPr>
      </w:pPr>
    </w:p>
    <w:p w14:paraId="0F2B98DC" w14:textId="510657C8" w:rsidR="008E4AE7" w:rsidRPr="00877B3F" w:rsidRDefault="008E4AE7" w:rsidP="008E4AE7">
      <w:pPr>
        <w:spacing w:line="360" w:lineRule="auto"/>
        <w:jc w:val="both"/>
        <w:rPr>
          <w:rFonts w:ascii="Cambria" w:hAnsi="Cambria"/>
        </w:rPr>
      </w:pPr>
      <w:r w:rsidRPr="00877B3F">
        <w:rPr>
          <w:rFonts w:ascii="Cambria" w:hAnsi="Cambria"/>
        </w:rPr>
        <w:t xml:space="preserve">Σας ενημερώνουμε ότι οι τελετές απονομής πτυχίων στους προπτυχιακούς και μεταπτυχιακούς φοιτητές των Τμημάτων της Σχολής Επιστημών Υγείας καθώς και η αναγόρευση – καθομολόγηση διδακτόρων, θα πραγματοποιηθούν στις ημερομηνίες </w:t>
      </w:r>
      <w:r w:rsidR="00070D66">
        <w:rPr>
          <w:rFonts w:ascii="Cambria" w:hAnsi="Cambria"/>
          <w:b/>
          <w:bCs/>
        </w:rPr>
        <w:t>14</w:t>
      </w:r>
      <w:r w:rsidRPr="00877B3F">
        <w:rPr>
          <w:rFonts w:ascii="Cambria" w:hAnsi="Cambria"/>
          <w:b/>
          <w:bCs/>
        </w:rPr>
        <w:t xml:space="preserve"> &amp; 1</w:t>
      </w:r>
      <w:r w:rsidR="00070D66">
        <w:rPr>
          <w:rFonts w:ascii="Cambria" w:hAnsi="Cambria"/>
          <w:b/>
          <w:bCs/>
        </w:rPr>
        <w:t>5</w:t>
      </w:r>
      <w:r w:rsidRPr="00877B3F">
        <w:rPr>
          <w:rFonts w:ascii="Cambria" w:hAnsi="Cambria"/>
          <w:b/>
          <w:bCs/>
        </w:rPr>
        <w:t xml:space="preserve"> </w:t>
      </w:r>
      <w:r w:rsidR="00070D66">
        <w:rPr>
          <w:rFonts w:ascii="Cambria" w:hAnsi="Cambria"/>
          <w:b/>
          <w:bCs/>
        </w:rPr>
        <w:t>Νοεμβρίου</w:t>
      </w:r>
      <w:r w:rsidRPr="00877B3F">
        <w:rPr>
          <w:rFonts w:ascii="Cambria" w:hAnsi="Cambria"/>
          <w:b/>
          <w:bCs/>
        </w:rPr>
        <w:t xml:space="preserve"> 2022</w:t>
      </w:r>
      <w:r w:rsidRPr="00877B3F">
        <w:rPr>
          <w:rFonts w:ascii="Cambria" w:hAnsi="Cambria"/>
        </w:rPr>
        <w:t>,</w:t>
      </w:r>
      <w:r w:rsidRPr="00877B3F">
        <w:rPr>
          <w:rFonts w:ascii="Cambria" w:hAnsi="Cambria"/>
          <w:b/>
        </w:rPr>
        <w:t xml:space="preserve"> </w:t>
      </w:r>
      <w:r w:rsidRPr="00877B3F">
        <w:rPr>
          <w:rFonts w:ascii="Cambria" w:hAnsi="Cambria"/>
        </w:rPr>
        <w:t xml:space="preserve">στο Αμφιθέατρο </w:t>
      </w:r>
      <w:r w:rsidRPr="00877B3F">
        <w:rPr>
          <w:rFonts w:ascii="Cambria" w:hAnsi="Cambria"/>
          <w:b/>
        </w:rPr>
        <w:t xml:space="preserve"> «Ιπποκράτης» </w:t>
      </w:r>
      <w:r w:rsidRPr="00877B3F">
        <w:rPr>
          <w:rFonts w:ascii="Cambria" w:hAnsi="Cambria"/>
          <w:bCs/>
        </w:rPr>
        <w:t xml:space="preserve">του Τμήματος Ιατρικής στο </w:t>
      </w:r>
      <w:r w:rsidRPr="00877B3F">
        <w:rPr>
          <w:rFonts w:ascii="Cambria" w:hAnsi="Cambria"/>
          <w:bCs/>
          <w:lang w:val="en-US"/>
        </w:rPr>
        <w:t>Campus</w:t>
      </w:r>
      <w:r w:rsidRPr="00877B3F">
        <w:rPr>
          <w:rFonts w:ascii="Cambria" w:hAnsi="Cambria"/>
          <w:bCs/>
        </w:rPr>
        <w:t xml:space="preserve"> </w:t>
      </w:r>
      <w:proofErr w:type="spellStart"/>
      <w:r w:rsidRPr="00877B3F">
        <w:rPr>
          <w:rFonts w:ascii="Cambria" w:hAnsi="Cambria"/>
          <w:bCs/>
        </w:rPr>
        <w:t>Βιόπολις</w:t>
      </w:r>
      <w:proofErr w:type="spellEnd"/>
      <w:r w:rsidRPr="00877B3F">
        <w:rPr>
          <w:rFonts w:ascii="Cambria" w:hAnsi="Cambria"/>
          <w:bCs/>
        </w:rPr>
        <w:t xml:space="preserve"> στην πόλη της Λάρισας</w:t>
      </w:r>
      <w:r w:rsidR="00070D66">
        <w:rPr>
          <w:rFonts w:ascii="Cambria" w:hAnsi="Cambria"/>
          <w:bCs/>
        </w:rPr>
        <w:t>, ως ακολούθως:</w:t>
      </w:r>
    </w:p>
    <w:p w14:paraId="42623368" w14:textId="0AEFA8BA" w:rsidR="008E4AE7" w:rsidRPr="00070D66" w:rsidRDefault="008E4AE7" w:rsidP="00070D66">
      <w:pPr>
        <w:spacing w:line="360" w:lineRule="auto"/>
        <w:jc w:val="both"/>
        <w:rPr>
          <w:rFonts w:ascii="Cambria" w:hAnsi="Cambria"/>
        </w:rPr>
      </w:pPr>
      <w:bookmarkStart w:id="0" w:name="_Hlk14424920"/>
    </w:p>
    <w:bookmarkEnd w:id="0"/>
    <w:p w14:paraId="485F2AC2" w14:textId="070BDB46" w:rsidR="008E4AE7" w:rsidRPr="00070D66" w:rsidRDefault="008E4AE7" w:rsidP="00070D66">
      <w:pPr>
        <w:ind w:left="284"/>
        <w:jc w:val="center"/>
        <w:rPr>
          <w:rFonts w:ascii="Cambria" w:hAnsi="Cambria"/>
          <w:b/>
          <w:color w:val="000000" w:themeColor="text1"/>
          <w:sz w:val="24"/>
          <w:szCs w:val="24"/>
          <w:u w:val="single"/>
        </w:rPr>
      </w:pPr>
      <w:r w:rsidRPr="00C3368E">
        <w:rPr>
          <w:rFonts w:ascii="Cambria" w:hAnsi="Cambria"/>
          <w:b/>
          <w:color w:val="000000" w:themeColor="text1"/>
          <w:sz w:val="24"/>
          <w:szCs w:val="24"/>
          <w:u w:val="single"/>
        </w:rPr>
        <w:t xml:space="preserve">ΔΕΥΤΕΡΑ </w:t>
      </w:r>
      <w:r w:rsidR="00070D66">
        <w:rPr>
          <w:rFonts w:ascii="Cambria" w:hAnsi="Cambria"/>
          <w:b/>
          <w:color w:val="000000" w:themeColor="text1"/>
          <w:sz w:val="24"/>
          <w:szCs w:val="24"/>
          <w:u w:val="single"/>
        </w:rPr>
        <w:t>14 ΝΟΕΜΒΡΙΟΥ 2022</w:t>
      </w:r>
      <w:bookmarkStart w:id="1" w:name="_Hlk83041189"/>
      <w:bookmarkStart w:id="2" w:name="_Hlk87353824"/>
    </w:p>
    <w:bookmarkEnd w:id="1"/>
    <w:bookmarkEnd w:id="2"/>
    <w:p w14:paraId="1A30EF34" w14:textId="77777777" w:rsidR="008E4AE7" w:rsidRPr="00C3368E" w:rsidRDefault="008E4AE7" w:rsidP="00070D66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ΑΜΦΙΘΕΑΤΡΟ ΙΠΠΟΚΡΑΤΗΣ-ΒΙΟΠΟΛΙΣ-ΛΑΡΙΣΑ</w:t>
      </w:r>
    </w:p>
    <w:p w14:paraId="62556D8A" w14:textId="77777777" w:rsidR="008E4AE7" w:rsidRDefault="008E4AE7" w:rsidP="008E4AE7">
      <w:pPr>
        <w:pStyle w:val="a6"/>
        <w:ind w:left="284"/>
        <w:rPr>
          <w:rFonts w:ascii="Cambria" w:hAnsi="Cambria"/>
          <w:b/>
          <w:u w:val="single"/>
        </w:rPr>
      </w:pPr>
    </w:p>
    <w:p w14:paraId="0A715C92" w14:textId="2A16F935" w:rsidR="008E4AE7" w:rsidRDefault="008E4AE7" w:rsidP="00070D66">
      <w:pPr>
        <w:pStyle w:val="a6"/>
        <w:rPr>
          <w:rFonts w:ascii="Cambria" w:hAnsi="Cambria"/>
          <w:b/>
          <w:u w:val="single"/>
        </w:rPr>
      </w:pPr>
      <w:r w:rsidRPr="00C3368E">
        <w:rPr>
          <w:rFonts w:ascii="Cambria" w:hAnsi="Cambria"/>
          <w:b/>
          <w:u w:val="single"/>
        </w:rPr>
        <w:t xml:space="preserve">ΕΝΑΡΞΗ ΤΕΛΕΤΗΣ: </w:t>
      </w:r>
      <w:r w:rsidR="00070D66">
        <w:rPr>
          <w:rFonts w:ascii="Cambria" w:hAnsi="Cambria"/>
          <w:b/>
          <w:u w:val="single"/>
        </w:rPr>
        <w:t>09</w:t>
      </w:r>
      <w:r w:rsidRPr="00C3368E">
        <w:rPr>
          <w:rFonts w:ascii="Cambria" w:hAnsi="Cambria"/>
          <w:b/>
          <w:u w:val="single"/>
        </w:rPr>
        <w:t>:</w:t>
      </w:r>
      <w:r w:rsidR="00070D66"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 w:rsidR="00070D66"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 </w:t>
      </w:r>
    </w:p>
    <w:p w14:paraId="4E63341B" w14:textId="77777777" w:rsidR="00070D66" w:rsidRPr="00C3368E" w:rsidRDefault="00070D66" w:rsidP="00EF5451">
      <w:pPr>
        <w:pStyle w:val="a6"/>
        <w:ind w:left="284"/>
        <w:rPr>
          <w:rFonts w:ascii="Cambria" w:hAnsi="Cambria"/>
          <w:b/>
          <w:u w:val="single"/>
        </w:rPr>
      </w:pPr>
    </w:p>
    <w:p w14:paraId="55118E36" w14:textId="33B37780" w:rsidR="00070D66" w:rsidRPr="00070D66" w:rsidRDefault="008E4AE7" w:rsidP="00070D66">
      <w:pPr>
        <w:pStyle w:val="a3"/>
        <w:numPr>
          <w:ilvl w:val="0"/>
          <w:numId w:val="37"/>
        </w:numPr>
        <w:spacing w:before="120" w:after="120" w:line="240" w:lineRule="auto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ΤΜΗΜΑ ΙΑΤΡΙΚΗΣ</w:t>
      </w:r>
      <w:r w:rsidR="00070D66" w:rsidRPr="00070D66">
        <w:rPr>
          <w:rFonts w:ascii="Cambria" w:hAnsi="Cambria"/>
          <w:bCs/>
        </w:rPr>
        <w:t xml:space="preserve"> (Π</w:t>
      </w:r>
      <w:r w:rsidR="00070D66">
        <w:rPr>
          <w:rFonts w:ascii="Cambria" w:hAnsi="Cambria"/>
          <w:bCs/>
        </w:rPr>
        <w:t>ροπτυχιακοί φοιτητές)</w:t>
      </w:r>
    </w:p>
    <w:p w14:paraId="3E772B64" w14:textId="07CAFA5F" w:rsidR="00070D66" w:rsidRPr="00070D66" w:rsidRDefault="00070D66" w:rsidP="00070D66">
      <w:pPr>
        <w:pStyle w:val="a3"/>
        <w:numPr>
          <w:ilvl w:val="0"/>
          <w:numId w:val="37"/>
        </w:numPr>
        <w:spacing w:before="120" w:after="120" w:line="240" w:lineRule="auto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 xml:space="preserve">ΤΜΗΜΑ ΝΟΣΗΛΕΥΤΙΚΗΣ </w:t>
      </w:r>
      <w:r w:rsidRPr="00070D66">
        <w:rPr>
          <w:rFonts w:ascii="Cambria" w:hAnsi="Cambria"/>
          <w:bCs/>
        </w:rPr>
        <w:t>(Π</w:t>
      </w:r>
      <w:r>
        <w:rPr>
          <w:rFonts w:ascii="Cambria" w:hAnsi="Cambria"/>
          <w:bCs/>
        </w:rPr>
        <w:t>ροπτυχιακοί φοιτητές)</w:t>
      </w:r>
    </w:p>
    <w:p w14:paraId="3978D21A" w14:textId="77777777" w:rsidR="00070D66" w:rsidRPr="00070D66" w:rsidRDefault="00070D66" w:rsidP="00070D66">
      <w:pPr>
        <w:pStyle w:val="a3"/>
        <w:spacing w:before="120" w:after="120" w:line="240" w:lineRule="auto"/>
        <w:ind w:left="600"/>
        <w:jc w:val="both"/>
        <w:rPr>
          <w:rFonts w:ascii="Cambria" w:hAnsi="Cambria"/>
          <w:bCs/>
        </w:rPr>
      </w:pPr>
    </w:p>
    <w:p w14:paraId="4BE928AF" w14:textId="77777777" w:rsidR="008E4AE7" w:rsidRPr="00070D66" w:rsidRDefault="008E4AE7" w:rsidP="00070D66">
      <w:pPr>
        <w:spacing w:before="120" w:after="120"/>
        <w:jc w:val="both"/>
        <w:rPr>
          <w:rFonts w:ascii="Cambria" w:hAnsi="Cambria"/>
          <w:bCs/>
        </w:rPr>
      </w:pPr>
      <w:r w:rsidRPr="00C3368E">
        <w:rPr>
          <w:rFonts w:ascii="Cambria" w:hAnsi="Cambria"/>
          <w:b/>
        </w:rPr>
        <w:t xml:space="preserve">  </w:t>
      </w:r>
      <w:r w:rsidRPr="00070D66">
        <w:rPr>
          <w:rFonts w:ascii="Cambria" w:hAnsi="Cambria"/>
          <w:bCs/>
        </w:rPr>
        <w:t>ΛΗΞΗ ΤΕΛΕΤΗΣ</w:t>
      </w:r>
    </w:p>
    <w:p w14:paraId="4ACA9C89" w14:textId="77777777" w:rsidR="008E4AE7" w:rsidRPr="00C3368E" w:rsidRDefault="008E4AE7" w:rsidP="008E4AE7">
      <w:pPr>
        <w:pStyle w:val="a6"/>
        <w:rPr>
          <w:rFonts w:ascii="Cambria" w:hAnsi="Cambria"/>
        </w:rPr>
      </w:pPr>
    </w:p>
    <w:p w14:paraId="5763C7B6" w14:textId="73738CF9" w:rsidR="008E4AE7" w:rsidRPr="00C3368E" w:rsidRDefault="008E4AE7" w:rsidP="00070D66">
      <w:pPr>
        <w:pStyle w:val="a6"/>
        <w:rPr>
          <w:rFonts w:ascii="Cambria" w:hAnsi="Cambria"/>
          <w:b/>
          <w:u w:val="single"/>
        </w:rPr>
      </w:pPr>
      <w:r w:rsidRPr="00C3368E">
        <w:rPr>
          <w:rFonts w:ascii="Cambria" w:hAnsi="Cambria"/>
          <w:b/>
          <w:u w:val="single"/>
        </w:rPr>
        <w:t>ΕΝΑΡΞΗ ΤΕΛΕΤΗΣ: 11:30</w:t>
      </w:r>
      <w:r w:rsidR="00070D66"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</w:t>
      </w:r>
    </w:p>
    <w:p w14:paraId="20871FE2" w14:textId="77777777" w:rsidR="00070D66" w:rsidRDefault="00070D66" w:rsidP="00070D66">
      <w:pPr>
        <w:pStyle w:val="a6"/>
        <w:rPr>
          <w:rFonts w:ascii="Cambria" w:hAnsi="Cambria"/>
        </w:rPr>
      </w:pPr>
    </w:p>
    <w:p w14:paraId="2F1999BC" w14:textId="7E2EB9F0" w:rsidR="008E4AE7" w:rsidRPr="00070D66" w:rsidRDefault="008E4AE7" w:rsidP="00070D66">
      <w:pPr>
        <w:pStyle w:val="a3"/>
        <w:numPr>
          <w:ilvl w:val="0"/>
          <w:numId w:val="42"/>
        </w:numPr>
        <w:spacing w:before="120" w:after="120" w:line="240" w:lineRule="auto"/>
        <w:jc w:val="both"/>
        <w:rPr>
          <w:rFonts w:ascii="Cambria" w:hAnsi="Cambria"/>
          <w:bCs/>
        </w:rPr>
      </w:pPr>
      <w:r w:rsidRPr="00070D66">
        <w:rPr>
          <w:rFonts w:ascii="Cambria" w:hAnsi="Cambria"/>
        </w:rPr>
        <w:t xml:space="preserve">ΤΜΗΜΑ </w:t>
      </w:r>
      <w:r w:rsidR="00070D66" w:rsidRPr="00070D66">
        <w:rPr>
          <w:rFonts w:ascii="Cambria" w:hAnsi="Cambria"/>
        </w:rPr>
        <w:t xml:space="preserve">ΒΙΟΧΗΜΕΙΑΣ ΚΑΙ ΒΙΟΤΕΧΝΟΛΟΓΙΑΣ </w:t>
      </w:r>
      <w:r w:rsidR="00070D66" w:rsidRPr="00070D66">
        <w:rPr>
          <w:rFonts w:ascii="Cambria" w:hAnsi="Cambria"/>
          <w:bCs/>
        </w:rPr>
        <w:t>(Π</w:t>
      </w:r>
      <w:r w:rsidR="00070D66">
        <w:rPr>
          <w:rFonts w:ascii="Cambria" w:hAnsi="Cambria"/>
          <w:bCs/>
        </w:rPr>
        <w:t>ροπτυχιακοί φοιτητές</w:t>
      </w:r>
      <w:r w:rsidR="00070D66">
        <w:rPr>
          <w:rFonts w:ascii="Cambria" w:hAnsi="Cambria"/>
          <w:bCs/>
        </w:rPr>
        <w:t xml:space="preserve"> </w:t>
      </w:r>
      <w:r w:rsidR="00070D66" w:rsidRPr="00070D66">
        <w:rPr>
          <w:rFonts w:ascii="Cambria" w:hAnsi="Cambria"/>
        </w:rPr>
        <w:t>&amp; Δ</w:t>
      </w:r>
      <w:r w:rsidR="00070D66">
        <w:rPr>
          <w:rFonts w:ascii="Cambria" w:hAnsi="Cambria"/>
        </w:rPr>
        <w:t>ιδάκτορες</w:t>
      </w:r>
      <w:r w:rsidR="00070D66" w:rsidRPr="00070D66">
        <w:rPr>
          <w:rFonts w:ascii="Cambria" w:hAnsi="Cambria"/>
        </w:rPr>
        <w:t>)</w:t>
      </w:r>
    </w:p>
    <w:p w14:paraId="042B97EB" w14:textId="77777777" w:rsidR="008E4AE7" w:rsidRPr="00C3368E" w:rsidRDefault="008E4AE7" w:rsidP="008E4AE7">
      <w:pPr>
        <w:pStyle w:val="a6"/>
        <w:rPr>
          <w:rFonts w:ascii="Cambria" w:hAnsi="Cambria"/>
        </w:rPr>
      </w:pPr>
    </w:p>
    <w:p w14:paraId="6B450B6D" w14:textId="77777777" w:rsidR="008E4AE7" w:rsidRPr="00070D66" w:rsidRDefault="008E4AE7" w:rsidP="00070D66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ΛΗΞΗ ΤΕΛΕΤΗΣ</w:t>
      </w:r>
    </w:p>
    <w:p w14:paraId="0B6F00CF" w14:textId="77777777" w:rsidR="00EF5451" w:rsidRPr="00C3368E" w:rsidRDefault="00EF5451" w:rsidP="008E4AE7">
      <w:pPr>
        <w:pStyle w:val="a6"/>
        <w:rPr>
          <w:rFonts w:ascii="Cambria" w:hAnsi="Cambria"/>
        </w:rPr>
      </w:pPr>
    </w:p>
    <w:p w14:paraId="6CF303DE" w14:textId="77777777" w:rsidR="008E4AE7" w:rsidRPr="00C3368E" w:rsidRDefault="008E4AE7" w:rsidP="008E4AE7">
      <w:pPr>
        <w:pStyle w:val="a6"/>
        <w:rPr>
          <w:rFonts w:ascii="Cambria" w:hAnsi="Cambria"/>
        </w:rPr>
      </w:pPr>
    </w:p>
    <w:p w14:paraId="41E8581B" w14:textId="434CC6CD" w:rsidR="008E4AE7" w:rsidRPr="00C3368E" w:rsidRDefault="008E4AE7" w:rsidP="00070D66">
      <w:pPr>
        <w:pStyle w:val="a6"/>
        <w:rPr>
          <w:rFonts w:ascii="Cambria" w:hAnsi="Cambria"/>
          <w:u w:val="single"/>
        </w:rPr>
      </w:pPr>
      <w:r w:rsidRPr="00C3368E">
        <w:rPr>
          <w:rFonts w:ascii="Cambria" w:hAnsi="Cambria"/>
          <w:b/>
          <w:u w:val="single"/>
        </w:rPr>
        <w:t>ΕΝΑΡΞΗ ΤΕΛΕΤΗΣ: 13:</w:t>
      </w:r>
      <w:r w:rsidR="00070D66"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 w:rsidRPr="00C3368E">
        <w:rPr>
          <w:rFonts w:ascii="Cambria" w:hAnsi="Cambria"/>
          <w:u w:val="single"/>
        </w:rPr>
        <w:t xml:space="preserve"> </w:t>
      </w:r>
    </w:p>
    <w:p w14:paraId="60FCCE60" w14:textId="5B370F5A" w:rsidR="008E4AE7" w:rsidRPr="00070D66" w:rsidRDefault="008E4AE7" w:rsidP="00070D66">
      <w:pPr>
        <w:pStyle w:val="a3"/>
        <w:numPr>
          <w:ilvl w:val="0"/>
          <w:numId w:val="41"/>
        </w:numPr>
        <w:spacing w:before="120" w:after="120" w:line="240" w:lineRule="auto"/>
        <w:ind w:left="426"/>
        <w:jc w:val="both"/>
        <w:rPr>
          <w:rFonts w:ascii="Cambria" w:hAnsi="Cambria"/>
          <w:bCs/>
        </w:rPr>
      </w:pPr>
      <w:r w:rsidRPr="00070D66">
        <w:rPr>
          <w:rFonts w:ascii="Cambria" w:hAnsi="Cambria"/>
        </w:rPr>
        <w:t xml:space="preserve">ΤΜΗΜΑ </w:t>
      </w:r>
      <w:r w:rsidR="00070D66" w:rsidRPr="00070D66">
        <w:rPr>
          <w:rFonts w:ascii="Cambria" w:hAnsi="Cambria"/>
        </w:rPr>
        <w:t xml:space="preserve">ΚΤΗΝΙΑΤΡΙΚΗΣ </w:t>
      </w:r>
      <w:r w:rsidR="00070D66" w:rsidRPr="00070D66">
        <w:rPr>
          <w:rFonts w:ascii="Cambria" w:hAnsi="Cambria"/>
          <w:bCs/>
        </w:rPr>
        <w:t>(Προπτυχιακοί φοιτητές)</w:t>
      </w:r>
    </w:p>
    <w:p w14:paraId="5D86169C" w14:textId="034A8822" w:rsidR="008E4AE7" w:rsidRDefault="00070D66" w:rsidP="008E4AE7">
      <w:pPr>
        <w:pStyle w:val="a3"/>
        <w:numPr>
          <w:ilvl w:val="0"/>
          <w:numId w:val="41"/>
        </w:numPr>
        <w:spacing w:before="120" w:after="120" w:line="240" w:lineRule="auto"/>
        <w:ind w:left="426"/>
        <w:jc w:val="both"/>
        <w:rPr>
          <w:rFonts w:ascii="Cambria" w:hAnsi="Cambria"/>
          <w:bCs/>
        </w:rPr>
      </w:pPr>
      <w:r w:rsidRPr="00070D66">
        <w:rPr>
          <w:rFonts w:ascii="Cambria" w:hAnsi="Cambria"/>
        </w:rPr>
        <w:t xml:space="preserve">ΤΜΗΜΑ ΦΥΣΙΚΟΘΕΡΑΠΕΙΑΣ </w:t>
      </w:r>
      <w:r w:rsidRPr="00070D66">
        <w:rPr>
          <w:rFonts w:ascii="Cambria" w:hAnsi="Cambria"/>
          <w:bCs/>
        </w:rPr>
        <w:t>(Προπτυχιακοί φοιτητές)</w:t>
      </w:r>
    </w:p>
    <w:p w14:paraId="5D552930" w14:textId="77777777" w:rsidR="00056C04" w:rsidRPr="00056C04" w:rsidRDefault="00056C04" w:rsidP="00056C04">
      <w:pPr>
        <w:pStyle w:val="a3"/>
        <w:spacing w:before="120" w:after="120" w:line="240" w:lineRule="auto"/>
        <w:ind w:left="426"/>
        <w:jc w:val="both"/>
        <w:rPr>
          <w:rFonts w:ascii="Cambria" w:hAnsi="Cambria"/>
          <w:bCs/>
        </w:rPr>
      </w:pPr>
    </w:p>
    <w:p w14:paraId="4DB5E45A" w14:textId="6D2C8416" w:rsidR="008E4AE7" w:rsidRPr="00070D66" w:rsidRDefault="008E4AE7" w:rsidP="00070D66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ΛΗΞΗ ΤΕΛΕΤΗΣ</w:t>
      </w:r>
    </w:p>
    <w:p w14:paraId="560626C9" w14:textId="77777777" w:rsidR="008E4AE7" w:rsidRPr="00C3368E" w:rsidRDefault="008E4AE7" w:rsidP="008E4AE7">
      <w:pPr>
        <w:pStyle w:val="a6"/>
        <w:rPr>
          <w:rFonts w:ascii="Cambria" w:hAnsi="Cambria"/>
        </w:rPr>
      </w:pPr>
    </w:p>
    <w:p w14:paraId="47B4EF68" w14:textId="77777777" w:rsidR="00056C04" w:rsidRDefault="00056C04" w:rsidP="00056C04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5F1F6350" w14:textId="77777777" w:rsidR="00056C04" w:rsidRDefault="00056C04" w:rsidP="00056C04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5CEB71A0" w14:textId="77777777" w:rsidR="00056C04" w:rsidRDefault="00056C04" w:rsidP="00056C04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060A8B73" w14:textId="77777777" w:rsidR="00056C04" w:rsidRDefault="00056C04" w:rsidP="00056C04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2D8FBD78" w14:textId="77777777" w:rsidR="00056C04" w:rsidRDefault="00056C04" w:rsidP="0035175A">
      <w:pPr>
        <w:pStyle w:val="a6"/>
        <w:rPr>
          <w:rFonts w:ascii="Cambria" w:hAnsi="Cambria"/>
          <w:b/>
          <w:u w:val="single"/>
        </w:rPr>
      </w:pPr>
    </w:p>
    <w:p w14:paraId="450AE1E8" w14:textId="766220C3" w:rsidR="008E4AE7" w:rsidRDefault="00056C04" w:rsidP="00056C04">
      <w:pPr>
        <w:pStyle w:val="a6"/>
        <w:ind w:left="284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ΤΡΙΤΗ 15 ΝΟΕΜΒΡΙΟΥ 2022</w:t>
      </w:r>
    </w:p>
    <w:p w14:paraId="50500503" w14:textId="77777777" w:rsidR="00056C04" w:rsidRPr="00C3368E" w:rsidRDefault="00056C04" w:rsidP="00056C04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ΑΜΦΙΘΕΑΤΡΟ ΙΠΠΟΚΡΑΤΗΣ-ΒΙΟΠΟΛΙΣ-ΛΑΡΙΣΑ</w:t>
      </w:r>
    </w:p>
    <w:p w14:paraId="71471DD2" w14:textId="77777777" w:rsidR="00056C04" w:rsidRPr="00C3368E" w:rsidRDefault="00056C04" w:rsidP="008E4AE7">
      <w:pPr>
        <w:pStyle w:val="a6"/>
        <w:ind w:left="284"/>
        <w:rPr>
          <w:rFonts w:ascii="Cambria" w:hAnsi="Cambria"/>
          <w:b/>
          <w:u w:val="single"/>
        </w:rPr>
      </w:pPr>
    </w:p>
    <w:p w14:paraId="1C7CE715" w14:textId="77777777" w:rsidR="00056C04" w:rsidRDefault="00056C04" w:rsidP="00056C04">
      <w:pPr>
        <w:pStyle w:val="a6"/>
        <w:rPr>
          <w:rFonts w:ascii="Cambria" w:hAnsi="Cambria"/>
          <w:b/>
          <w:u w:val="single"/>
        </w:rPr>
      </w:pPr>
      <w:r w:rsidRPr="00C3368E">
        <w:rPr>
          <w:rFonts w:ascii="Cambria" w:hAnsi="Cambria"/>
          <w:b/>
          <w:u w:val="single"/>
        </w:rPr>
        <w:t xml:space="preserve">ΕΝΑΡΞΗ ΤΕΛΕΤΗΣ: </w:t>
      </w:r>
      <w:r>
        <w:rPr>
          <w:rFonts w:ascii="Cambria" w:hAnsi="Cambria"/>
          <w:b/>
          <w:u w:val="single"/>
        </w:rPr>
        <w:t>09</w:t>
      </w:r>
      <w:r w:rsidRPr="00C3368E"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 </w:t>
      </w:r>
    </w:p>
    <w:p w14:paraId="7EB9DC4E" w14:textId="77777777" w:rsidR="00056C04" w:rsidRPr="00C3368E" w:rsidRDefault="00056C04" w:rsidP="00056C04">
      <w:pPr>
        <w:pStyle w:val="a6"/>
        <w:ind w:left="284"/>
        <w:rPr>
          <w:rFonts w:ascii="Cambria" w:hAnsi="Cambria"/>
          <w:b/>
          <w:u w:val="single"/>
        </w:rPr>
      </w:pPr>
    </w:p>
    <w:p w14:paraId="3B4587B5" w14:textId="1FDC429E" w:rsidR="00056C04" w:rsidRDefault="00056C04" w:rsidP="0035175A">
      <w:pPr>
        <w:spacing w:before="120" w:after="120" w:line="240" w:lineRule="auto"/>
        <w:jc w:val="both"/>
        <w:rPr>
          <w:rFonts w:ascii="Cambria" w:hAnsi="Cambria"/>
          <w:bCs/>
        </w:rPr>
      </w:pPr>
      <w:r w:rsidRPr="0035175A">
        <w:rPr>
          <w:rFonts w:ascii="Cambria" w:hAnsi="Cambria"/>
          <w:bCs/>
        </w:rPr>
        <w:t>ΤΜΗΜΑ ΙΑΤΡΙΚΗΣ (</w:t>
      </w:r>
      <w:r w:rsidR="0035175A">
        <w:rPr>
          <w:rFonts w:ascii="Cambria" w:hAnsi="Cambria"/>
          <w:bCs/>
        </w:rPr>
        <w:t xml:space="preserve">Μεταπτυχιακοί </w:t>
      </w:r>
      <w:r w:rsidRPr="0035175A">
        <w:rPr>
          <w:rFonts w:ascii="Cambria" w:hAnsi="Cambria"/>
          <w:bCs/>
        </w:rPr>
        <w:t>φοιτητές)</w:t>
      </w:r>
    </w:p>
    <w:p w14:paraId="0CA2BAF3" w14:textId="77777777" w:rsidR="0035175A" w:rsidRPr="00C3368E" w:rsidRDefault="0035175A" w:rsidP="0035175A">
      <w:pPr>
        <w:pStyle w:val="a6"/>
        <w:numPr>
          <w:ilvl w:val="0"/>
          <w:numId w:val="35"/>
        </w:numPr>
        <w:rPr>
          <w:rFonts w:ascii="Cambria" w:hAnsi="Cambria"/>
        </w:rPr>
      </w:pPr>
      <w:r w:rsidRPr="00C3368E">
        <w:rPr>
          <w:rFonts w:ascii="Cambria" w:hAnsi="Cambria"/>
        </w:rPr>
        <w:t>Μεθοδολογία Βιοϊατρικής Έρευνας, Βιοστατιστική και Κλινική Βιοπληροφορική</w:t>
      </w:r>
    </w:p>
    <w:p w14:paraId="59EAB572" w14:textId="50CEC92F" w:rsidR="0035175A" w:rsidRDefault="0035175A" w:rsidP="0035175A">
      <w:pPr>
        <w:pStyle w:val="a6"/>
        <w:numPr>
          <w:ilvl w:val="0"/>
          <w:numId w:val="35"/>
        </w:numPr>
        <w:rPr>
          <w:rFonts w:ascii="Cambria" w:hAnsi="Cambria"/>
        </w:rPr>
      </w:pPr>
      <w:r w:rsidRPr="00C3368E">
        <w:rPr>
          <w:rFonts w:ascii="Cambria" w:hAnsi="Cambria"/>
        </w:rPr>
        <w:t>Βιολογία της Αναπαραγωγής-</w:t>
      </w:r>
      <w:proofErr w:type="spellStart"/>
      <w:r w:rsidRPr="00C3368E">
        <w:rPr>
          <w:rFonts w:ascii="Cambria" w:hAnsi="Cambria"/>
        </w:rPr>
        <w:t>Βιοδείκτες</w:t>
      </w:r>
      <w:proofErr w:type="spellEnd"/>
      <w:r w:rsidRPr="00C3368E">
        <w:rPr>
          <w:rFonts w:ascii="Cambria" w:hAnsi="Cambria"/>
        </w:rPr>
        <w:t xml:space="preserve"> στη Μαιευτική και Γυναικολογία-Περιγεννητική Ιατρική</w:t>
      </w:r>
    </w:p>
    <w:p w14:paraId="73591EDD" w14:textId="77777777" w:rsidR="0035175A" w:rsidRPr="00C3368E" w:rsidRDefault="0035175A" w:rsidP="0035175A">
      <w:pPr>
        <w:pStyle w:val="a3"/>
        <w:numPr>
          <w:ilvl w:val="0"/>
          <w:numId w:val="35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C3368E">
        <w:rPr>
          <w:rFonts w:ascii="Cambria" w:hAnsi="Cambria"/>
        </w:rPr>
        <w:t>Εφαρμοσμένη Δημόσια Υγεία και Περιβαλλοντική Υγιεινή</w:t>
      </w:r>
    </w:p>
    <w:p w14:paraId="11E8DBC8" w14:textId="77777777" w:rsidR="0035175A" w:rsidRPr="00C3368E" w:rsidRDefault="0035175A" w:rsidP="0035175A">
      <w:pPr>
        <w:pStyle w:val="a6"/>
        <w:numPr>
          <w:ilvl w:val="0"/>
          <w:numId w:val="35"/>
        </w:numPr>
        <w:rPr>
          <w:rFonts w:ascii="Cambria" w:hAnsi="Cambria"/>
        </w:rPr>
      </w:pPr>
      <w:r w:rsidRPr="00C3368E">
        <w:rPr>
          <w:rFonts w:ascii="Cambria" w:hAnsi="Cambria"/>
        </w:rPr>
        <w:t>Η Διατροφή στην Υγεία και στη Νόσο</w:t>
      </w:r>
    </w:p>
    <w:p w14:paraId="56E415B2" w14:textId="77777777" w:rsidR="0035175A" w:rsidRPr="00C3368E" w:rsidRDefault="0035175A" w:rsidP="0035175A">
      <w:pPr>
        <w:pStyle w:val="a3"/>
        <w:numPr>
          <w:ilvl w:val="0"/>
          <w:numId w:val="35"/>
        </w:numPr>
        <w:spacing w:before="120" w:after="120"/>
        <w:jc w:val="both"/>
        <w:rPr>
          <w:rFonts w:ascii="Cambria" w:hAnsi="Cambria"/>
          <w:b/>
        </w:rPr>
      </w:pPr>
      <w:r w:rsidRPr="00C3368E">
        <w:rPr>
          <w:rFonts w:ascii="Cambria" w:hAnsi="Cambria"/>
        </w:rPr>
        <w:t>Θρόμβωση και Αντιθρομβωτική Αγωγή</w:t>
      </w:r>
    </w:p>
    <w:p w14:paraId="6EC27111" w14:textId="77777777" w:rsidR="0035175A" w:rsidRPr="00C3368E" w:rsidRDefault="0035175A" w:rsidP="0035175A">
      <w:pPr>
        <w:pStyle w:val="a3"/>
        <w:numPr>
          <w:ilvl w:val="0"/>
          <w:numId w:val="35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Διαχείριση και Αποκατάσταση Βαρέως Πάσχοντα</w:t>
      </w:r>
    </w:p>
    <w:p w14:paraId="4E405A81" w14:textId="77777777" w:rsidR="0035175A" w:rsidRDefault="0035175A" w:rsidP="00056C04">
      <w:pPr>
        <w:spacing w:before="120" w:after="120"/>
        <w:jc w:val="both"/>
        <w:rPr>
          <w:rFonts w:ascii="Cambria" w:hAnsi="Cambria"/>
          <w:bCs/>
        </w:rPr>
      </w:pPr>
    </w:p>
    <w:p w14:paraId="37FA6BD1" w14:textId="6E79B5CD" w:rsidR="00056C04" w:rsidRPr="00070D66" w:rsidRDefault="00056C04" w:rsidP="00056C04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ΛΗΞΗ ΤΕΛΕΤΗΣ</w:t>
      </w:r>
    </w:p>
    <w:p w14:paraId="1D0710FD" w14:textId="77777777" w:rsidR="00056C04" w:rsidRPr="00C3368E" w:rsidRDefault="00056C04" w:rsidP="00056C04">
      <w:pPr>
        <w:pStyle w:val="a6"/>
        <w:rPr>
          <w:rFonts w:ascii="Cambria" w:hAnsi="Cambria"/>
        </w:rPr>
      </w:pPr>
    </w:p>
    <w:p w14:paraId="3323739B" w14:textId="77777777" w:rsidR="00056C04" w:rsidRPr="00C3368E" w:rsidRDefault="00056C04" w:rsidP="00056C04">
      <w:pPr>
        <w:pStyle w:val="a6"/>
        <w:rPr>
          <w:rFonts w:ascii="Cambria" w:hAnsi="Cambria"/>
          <w:b/>
          <w:u w:val="single"/>
        </w:rPr>
      </w:pPr>
      <w:r w:rsidRPr="00C3368E">
        <w:rPr>
          <w:rFonts w:ascii="Cambria" w:hAnsi="Cambria"/>
          <w:b/>
          <w:u w:val="single"/>
        </w:rPr>
        <w:t>ΕΝΑΡΞΗ ΤΕΛΕΤΗΣ: 11:30</w:t>
      </w:r>
      <w:r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</w:t>
      </w:r>
    </w:p>
    <w:p w14:paraId="7216D5E6" w14:textId="77777777" w:rsidR="00056C04" w:rsidRDefault="00056C04" w:rsidP="00056C04">
      <w:pPr>
        <w:pStyle w:val="a6"/>
        <w:rPr>
          <w:rFonts w:ascii="Cambria" w:hAnsi="Cambria"/>
        </w:rPr>
      </w:pPr>
    </w:p>
    <w:p w14:paraId="5957BF41" w14:textId="39B5018A" w:rsidR="0035175A" w:rsidRDefault="0035175A" w:rsidP="0035175A">
      <w:pPr>
        <w:spacing w:before="120" w:after="12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ΤΜΗΜΑ ΙΑΤΡΙΚΗΣ </w:t>
      </w:r>
      <w:r w:rsidRPr="003517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 xml:space="preserve">Μεταπτυχιακοί </w:t>
      </w:r>
      <w:r w:rsidRPr="0035175A">
        <w:rPr>
          <w:rFonts w:ascii="Cambria" w:hAnsi="Cambria"/>
          <w:bCs/>
        </w:rPr>
        <w:t>φοιτητές)</w:t>
      </w:r>
    </w:p>
    <w:p w14:paraId="1DB5939E" w14:textId="6E858DF9" w:rsidR="0035175A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ΔΠΜΣ Πρωτοβάθμια Φροντίδα υγείας</w:t>
      </w:r>
    </w:p>
    <w:p w14:paraId="0381D557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Νευροαποκατάσταση</w:t>
      </w:r>
    </w:p>
    <w:p w14:paraId="6D1F03A0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 w:rsidRPr="00C3368E">
        <w:rPr>
          <w:rFonts w:ascii="Cambria" w:hAnsi="Cambria"/>
        </w:rPr>
        <w:t xml:space="preserve">Υπερηχογραφική λειτουργική απεικόνιση για την πρόληψη και διάγνωση των αγγειακών παθήσεων  </w:t>
      </w:r>
    </w:p>
    <w:p w14:paraId="59DB0F14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 w:rsidRPr="00C3368E">
        <w:rPr>
          <w:rFonts w:ascii="Cambria" w:hAnsi="Cambria"/>
        </w:rPr>
        <w:t xml:space="preserve">Δεοντολογία και Ηθική στις Βιοϊατρικές Επιστήμες </w:t>
      </w:r>
    </w:p>
    <w:p w14:paraId="440EA2FA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Χειρουργική Παχέος Εντέρου – Πρωκτού</w:t>
      </w:r>
    </w:p>
    <w:p w14:paraId="11195369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ΔΠΜΣ Άσκηση, Εργοσπιρομετρία και       Αποκατάσταση</w:t>
      </w:r>
    </w:p>
    <w:p w14:paraId="22393DE9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Χειρουργική Ελάσσονος Πυέλου και Περινέου</w:t>
      </w:r>
    </w:p>
    <w:p w14:paraId="0908C780" w14:textId="3B3BD8AB" w:rsidR="0035175A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Κλινικές Εφαρμογές Μοριακής Ιατρικής</w:t>
      </w:r>
    </w:p>
    <w:p w14:paraId="05208CDB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Γενετική του Ανθρώπου - Γενετική Συμβουλευτική</w:t>
      </w:r>
    </w:p>
    <w:p w14:paraId="01F3E839" w14:textId="77777777" w:rsidR="0035175A" w:rsidRPr="00C3368E" w:rsidRDefault="0035175A" w:rsidP="0035175A">
      <w:pPr>
        <w:pStyle w:val="a3"/>
        <w:spacing w:before="120" w:after="120" w:line="276" w:lineRule="auto"/>
        <w:jc w:val="both"/>
        <w:rPr>
          <w:rFonts w:ascii="Cambria" w:hAnsi="Cambria"/>
        </w:rPr>
      </w:pPr>
    </w:p>
    <w:p w14:paraId="3DFA820A" w14:textId="77777777" w:rsidR="0035175A" w:rsidRPr="00070D66" w:rsidRDefault="0035175A" w:rsidP="0035175A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ΛΗΞΗ ΤΕΛΕΤΗΣ</w:t>
      </w:r>
    </w:p>
    <w:p w14:paraId="72DD9549" w14:textId="77777777" w:rsidR="0035175A" w:rsidRDefault="0035175A" w:rsidP="0035175A">
      <w:pPr>
        <w:spacing w:before="120" w:after="120" w:line="240" w:lineRule="auto"/>
        <w:jc w:val="both"/>
        <w:rPr>
          <w:rFonts w:ascii="Cambria" w:hAnsi="Cambria"/>
          <w:bCs/>
        </w:rPr>
      </w:pPr>
    </w:p>
    <w:p w14:paraId="0E47E125" w14:textId="77777777" w:rsidR="0035175A" w:rsidRPr="00C3368E" w:rsidRDefault="0035175A" w:rsidP="0035175A">
      <w:pPr>
        <w:pStyle w:val="a6"/>
        <w:rPr>
          <w:rFonts w:ascii="Cambria" w:hAnsi="Cambria"/>
          <w:u w:val="single"/>
        </w:rPr>
      </w:pPr>
      <w:r>
        <w:rPr>
          <w:rFonts w:ascii="Cambria" w:hAnsi="Cambria"/>
        </w:rPr>
        <w:t xml:space="preserve"> </w:t>
      </w:r>
      <w:r w:rsidRPr="00C3368E">
        <w:rPr>
          <w:rFonts w:ascii="Cambria" w:hAnsi="Cambria"/>
          <w:b/>
          <w:u w:val="single"/>
        </w:rPr>
        <w:t>ΕΝΑΡΞΗ ΤΕΛΕΤΗΣ: 13: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 w:rsidRPr="00C3368E">
        <w:rPr>
          <w:rFonts w:ascii="Cambria" w:hAnsi="Cambria"/>
          <w:u w:val="single"/>
        </w:rPr>
        <w:t xml:space="preserve"> </w:t>
      </w:r>
    </w:p>
    <w:p w14:paraId="568D8E22" w14:textId="77777777" w:rsidR="0035175A" w:rsidRDefault="0035175A" w:rsidP="0035175A">
      <w:pPr>
        <w:spacing w:before="120" w:after="120" w:line="240" w:lineRule="auto"/>
        <w:jc w:val="both"/>
        <w:rPr>
          <w:rFonts w:ascii="Cambria" w:hAnsi="Cambria"/>
        </w:rPr>
      </w:pPr>
    </w:p>
    <w:p w14:paraId="7118DB87" w14:textId="4C93082A" w:rsidR="00056C04" w:rsidRPr="0035175A" w:rsidRDefault="00056C04" w:rsidP="0035175A">
      <w:pPr>
        <w:spacing w:before="120" w:after="120" w:line="240" w:lineRule="auto"/>
        <w:jc w:val="both"/>
        <w:rPr>
          <w:rFonts w:ascii="Cambria" w:hAnsi="Cambria"/>
          <w:bCs/>
        </w:rPr>
      </w:pPr>
      <w:r w:rsidRPr="0035175A">
        <w:rPr>
          <w:rFonts w:ascii="Cambria" w:hAnsi="Cambria"/>
        </w:rPr>
        <w:t xml:space="preserve">ΤΜΗΜΑ ΒΙΟΧΗΜΕΙΑΣ ΚΑΙ ΒΙΟΤΕΧΝΟΛΟΓΙΑΣ </w:t>
      </w:r>
      <w:r w:rsidRPr="0035175A">
        <w:rPr>
          <w:rFonts w:ascii="Cambria" w:hAnsi="Cambria"/>
          <w:bCs/>
        </w:rPr>
        <w:t>(</w:t>
      </w:r>
      <w:r w:rsidR="0035175A">
        <w:rPr>
          <w:rFonts w:ascii="Cambria" w:hAnsi="Cambria"/>
          <w:bCs/>
        </w:rPr>
        <w:t xml:space="preserve">Μεταπτυχιακοί </w:t>
      </w:r>
      <w:r w:rsidRPr="0035175A">
        <w:rPr>
          <w:rFonts w:ascii="Cambria" w:hAnsi="Cambria"/>
          <w:bCs/>
        </w:rPr>
        <w:t>φοιτητές</w:t>
      </w:r>
      <w:r w:rsidRPr="0035175A">
        <w:rPr>
          <w:rFonts w:ascii="Cambria" w:hAnsi="Cambria"/>
        </w:rPr>
        <w:t>)</w:t>
      </w:r>
    </w:p>
    <w:p w14:paraId="6EC7FA63" w14:textId="77777777" w:rsidR="0035175A" w:rsidRPr="00C3368E" w:rsidRDefault="0035175A" w:rsidP="0035175A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C3368E">
        <w:rPr>
          <w:rFonts w:ascii="Cambria" w:hAnsi="Cambria"/>
          <w:bCs/>
        </w:rPr>
        <w:t xml:space="preserve">Βιοτεχνολογία – Ποιότητα Διατροφής &amp; Περιβάλλοντος </w:t>
      </w:r>
    </w:p>
    <w:p w14:paraId="08DD949D" w14:textId="77777777" w:rsidR="0035175A" w:rsidRPr="00C3368E" w:rsidRDefault="0035175A" w:rsidP="0035175A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C3368E">
        <w:rPr>
          <w:rFonts w:ascii="Cambria" w:hAnsi="Cambria"/>
          <w:bCs/>
        </w:rPr>
        <w:t>Εφαρμογές Μοριακής Βιολογίας – Μοριακή Γενετική – Διαγνωστικοί Δείκτες</w:t>
      </w:r>
    </w:p>
    <w:p w14:paraId="379B0D33" w14:textId="77777777" w:rsidR="0035175A" w:rsidRPr="00C3368E" w:rsidRDefault="0035175A" w:rsidP="0035175A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C3368E">
        <w:rPr>
          <w:rFonts w:ascii="Cambria" w:hAnsi="Cambria"/>
          <w:bCs/>
        </w:rPr>
        <w:t>Τοξικολογία</w:t>
      </w:r>
    </w:p>
    <w:p w14:paraId="52561FEA" w14:textId="4D132B4C" w:rsidR="0035175A" w:rsidRDefault="0035175A" w:rsidP="0035175A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C3368E">
        <w:rPr>
          <w:rFonts w:ascii="Cambria" w:hAnsi="Cambria"/>
          <w:bCs/>
        </w:rPr>
        <w:t>Βιοεπιχειρείν</w:t>
      </w:r>
    </w:p>
    <w:p w14:paraId="7370F3E6" w14:textId="08A21B1E" w:rsidR="0035175A" w:rsidRPr="00C3368E" w:rsidRDefault="0035175A" w:rsidP="0035175A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Προηγμένες Πειραματικές και Υπολογιστικές Βιοεπιστήμες</w:t>
      </w:r>
    </w:p>
    <w:p w14:paraId="61AAB75D" w14:textId="77777777" w:rsidR="00056C04" w:rsidRPr="00C3368E" w:rsidRDefault="00056C04" w:rsidP="00056C04">
      <w:pPr>
        <w:pStyle w:val="a6"/>
        <w:rPr>
          <w:rFonts w:ascii="Cambria" w:hAnsi="Cambria"/>
        </w:rPr>
      </w:pPr>
    </w:p>
    <w:p w14:paraId="2EF17EC3" w14:textId="4DF70485" w:rsidR="00056C04" w:rsidRDefault="0035175A" w:rsidP="00056C04">
      <w:pPr>
        <w:pStyle w:val="a6"/>
        <w:rPr>
          <w:rFonts w:ascii="Cambria" w:hAnsi="Cambria"/>
        </w:rPr>
      </w:pPr>
      <w:r>
        <w:rPr>
          <w:rFonts w:ascii="Cambria" w:hAnsi="Cambria"/>
        </w:rPr>
        <w:t>ΤΜΗΜΑ ΦΥΣΙΚΟΘΕΡΑΠΕΙΑΣ</w:t>
      </w:r>
      <w:r>
        <w:rPr>
          <w:rFonts w:ascii="Cambria" w:hAnsi="Cambria"/>
        </w:rPr>
        <w:t xml:space="preserve"> </w:t>
      </w:r>
      <w:r w:rsidRPr="003517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 xml:space="preserve">Μεταπτυχιακοί </w:t>
      </w:r>
      <w:r w:rsidRPr="0035175A">
        <w:rPr>
          <w:rFonts w:ascii="Cambria" w:hAnsi="Cambria"/>
          <w:bCs/>
        </w:rPr>
        <w:t>φοιτητές</w:t>
      </w:r>
      <w:r w:rsidRPr="0035175A">
        <w:rPr>
          <w:rFonts w:ascii="Cambria" w:hAnsi="Cambria"/>
        </w:rPr>
        <w:t>)</w:t>
      </w:r>
    </w:p>
    <w:p w14:paraId="18754C1E" w14:textId="66F5E0A8" w:rsidR="0035175A" w:rsidRDefault="0035175A" w:rsidP="00056C04">
      <w:pPr>
        <w:pStyle w:val="a6"/>
        <w:rPr>
          <w:rFonts w:ascii="Cambria" w:hAnsi="Cambria"/>
        </w:rPr>
      </w:pPr>
    </w:p>
    <w:p w14:paraId="01B86AFF" w14:textId="703DC110" w:rsidR="0035175A" w:rsidRPr="00C3368E" w:rsidRDefault="0035175A" w:rsidP="0035175A">
      <w:pPr>
        <w:pStyle w:val="a6"/>
        <w:numPr>
          <w:ilvl w:val="0"/>
          <w:numId w:val="45"/>
        </w:numPr>
        <w:rPr>
          <w:rFonts w:ascii="Cambria" w:hAnsi="Cambria"/>
        </w:rPr>
      </w:pPr>
      <w:r>
        <w:rPr>
          <w:rFonts w:ascii="Cambria" w:hAnsi="Cambria"/>
        </w:rPr>
        <w:t>Προηγμένη Φυσικοθεραπεία</w:t>
      </w:r>
    </w:p>
    <w:p w14:paraId="0198DDC7" w14:textId="77777777" w:rsidR="00056C04" w:rsidRPr="00C3368E" w:rsidRDefault="00056C04" w:rsidP="00056C04">
      <w:pPr>
        <w:pStyle w:val="a6"/>
        <w:rPr>
          <w:rFonts w:ascii="Cambria" w:hAnsi="Cambria"/>
        </w:rPr>
      </w:pPr>
    </w:p>
    <w:p w14:paraId="0214D346" w14:textId="3ECA49CA" w:rsidR="00DE04E5" w:rsidRPr="0035175A" w:rsidRDefault="00056C04" w:rsidP="0035175A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ΛΗΞΗ ΤΕΛΕΤΗ</w:t>
      </w:r>
      <w:r w:rsidR="0035175A">
        <w:rPr>
          <w:rFonts w:ascii="Cambria" w:hAnsi="Cambria"/>
          <w:bCs/>
        </w:rPr>
        <w:t>Σ</w:t>
      </w:r>
    </w:p>
    <w:sectPr w:rsidR="00DE04E5" w:rsidRPr="0035175A" w:rsidSect="00EF5451">
      <w:footerReference w:type="default" r:id="rId8"/>
      <w:pgSz w:w="11906" w:h="16838"/>
      <w:pgMar w:top="567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5999" w14:textId="77777777" w:rsidR="00E14BB2" w:rsidRDefault="00E14BB2" w:rsidP="002837E0">
      <w:pPr>
        <w:spacing w:after="0" w:line="240" w:lineRule="auto"/>
      </w:pPr>
      <w:r>
        <w:separator/>
      </w:r>
    </w:p>
  </w:endnote>
  <w:endnote w:type="continuationSeparator" w:id="0">
    <w:p w14:paraId="3D662BEE" w14:textId="77777777" w:rsidR="00E14BB2" w:rsidRDefault="00E14BB2" w:rsidP="0028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245557"/>
      <w:docPartObj>
        <w:docPartGallery w:val="Page Numbers (Bottom of Page)"/>
        <w:docPartUnique/>
      </w:docPartObj>
    </w:sdtPr>
    <w:sdtEndPr/>
    <w:sdtContent>
      <w:p w14:paraId="14977842" w14:textId="52C0ECA2" w:rsidR="002837E0" w:rsidRDefault="00283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C0BA2" w14:textId="77777777" w:rsidR="002837E0" w:rsidRDefault="00283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B5CC" w14:textId="77777777" w:rsidR="00E14BB2" w:rsidRDefault="00E14BB2" w:rsidP="002837E0">
      <w:pPr>
        <w:spacing w:after="0" w:line="240" w:lineRule="auto"/>
      </w:pPr>
      <w:r>
        <w:separator/>
      </w:r>
    </w:p>
  </w:footnote>
  <w:footnote w:type="continuationSeparator" w:id="0">
    <w:p w14:paraId="3710DECE" w14:textId="77777777" w:rsidR="00E14BB2" w:rsidRDefault="00E14BB2" w:rsidP="0028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294"/>
    <w:multiLevelType w:val="hybridMultilevel"/>
    <w:tmpl w:val="37B0B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849"/>
    <w:multiLevelType w:val="hybridMultilevel"/>
    <w:tmpl w:val="3DF680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7703"/>
    <w:multiLevelType w:val="hybridMultilevel"/>
    <w:tmpl w:val="07C8F9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11052"/>
    <w:multiLevelType w:val="hybridMultilevel"/>
    <w:tmpl w:val="76ECA6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71C8"/>
    <w:multiLevelType w:val="hybridMultilevel"/>
    <w:tmpl w:val="BA6658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4468"/>
    <w:multiLevelType w:val="hybridMultilevel"/>
    <w:tmpl w:val="FA984CA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77CC"/>
    <w:multiLevelType w:val="hybridMultilevel"/>
    <w:tmpl w:val="323A4D6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FA0C06"/>
    <w:multiLevelType w:val="hybridMultilevel"/>
    <w:tmpl w:val="3D72BC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02DD5"/>
    <w:multiLevelType w:val="hybridMultilevel"/>
    <w:tmpl w:val="B29CA47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03553AF"/>
    <w:multiLevelType w:val="hybridMultilevel"/>
    <w:tmpl w:val="296EA85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5F1672"/>
    <w:multiLevelType w:val="hybridMultilevel"/>
    <w:tmpl w:val="7280200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B25B6"/>
    <w:multiLevelType w:val="hybridMultilevel"/>
    <w:tmpl w:val="DC14A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8080E"/>
    <w:multiLevelType w:val="hybridMultilevel"/>
    <w:tmpl w:val="B29CA47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D430D74"/>
    <w:multiLevelType w:val="hybridMultilevel"/>
    <w:tmpl w:val="AE9884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C0D98"/>
    <w:multiLevelType w:val="hybridMultilevel"/>
    <w:tmpl w:val="60C4DE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B2C20"/>
    <w:multiLevelType w:val="hybridMultilevel"/>
    <w:tmpl w:val="0038D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E3058"/>
    <w:multiLevelType w:val="hybridMultilevel"/>
    <w:tmpl w:val="C01097A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6843E4"/>
    <w:multiLevelType w:val="hybridMultilevel"/>
    <w:tmpl w:val="B29CA474"/>
    <w:lvl w:ilvl="0" w:tplc="5A3C0B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375B4FA9"/>
    <w:multiLevelType w:val="hybridMultilevel"/>
    <w:tmpl w:val="7E029E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8F8"/>
    <w:multiLevelType w:val="hybridMultilevel"/>
    <w:tmpl w:val="F850B2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D5B81"/>
    <w:multiLevelType w:val="hybridMultilevel"/>
    <w:tmpl w:val="429837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62131"/>
    <w:multiLevelType w:val="hybridMultilevel"/>
    <w:tmpl w:val="14DCBDF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27415"/>
    <w:multiLevelType w:val="hybridMultilevel"/>
    <w:tmpl w:val="4448F0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B1231"/>
    <w:multiLevelType w:val="hybridMultilevel"/>
    <w:tmpl w:val="20B8BD5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160231"/>
    <w:multiLevelType w:val="hybridMultilevel"/>
    <w:tmpl w:val="8800E9BA"/>
    <w:lvl w:ilvl="0" w:tplc="20CA2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E67CB"/>
    <w:multiLevelType w:val="hybridMultilevel"/>
    <w:tmpl w:val="239C5E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07F50"/>
    <w:multiLevelType w:val="hybridMultilevel"/>
    <w:tmpl w:val="ECC49E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D3031"/>
    <w:multiLevelType w:val="hybridMultilevel"/>
    <w:tmpl w:val="20D2A3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E7906"/>
    <w:multiLevelType w:val="hybridMultilevel"/>
    <w:tmpl w:val="58F664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F5CFB"/>
    <w:multiLevelType w:val="hybridMultilevel"/>
    <w:tmpl w:val="A9ACDD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3586"/>
    <w:multiLevelType w:val="hybridMultilevel"/>
    <w:tmpl w:val="11C64E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F504E"/>
    <w:multiLevelType w:val="hybridMultilevel"/>
    <w:tmpl w:val="ECD68800"/>
    <w:lvl w:ilvl="0" w:tplc="2E96A15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00E97"/>
    <w:multiLevelType w:val="hybridMultilevel"/>
    <w:tmpl w:val="D9644A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D2286"/>
    <w:multiLevelType w:val="hybridMultilevel"/>
    <w:tmpl w:val="3E6C369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91707"/>
    <w:multiLevelType w:val="hybridMultilevel"/>
    <w:tmpl w:val="FAE2581A"/>
    <w:lvl w:ilvl="0" w:tplc="5F00FC9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35196C"/>
    <w:multiLevelType w:val="hybridMultilevel"/>
    <w:tmpl w:val="FB2C9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E4624"/>
    <w:multiLevelType w:val="hybridMultilevel"/>
    <w:tmpl w:val="4B2EA11A"/>
    <w:lvl w:ilvl="0" w:tplc="040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ED05FF6"/>
    <w:multiLevelType w:val="hybridMultilevel"/>
    <w:tmpl w:val="3B0E0E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36A"/>
    <w:multiLevelType w:val="hybridMultilevel"/>
    <w:tmpl w:val="83E426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C53E1"/>
    <w:multiLevelType w:val="hybridMultilevel"/>
    <w:tmpl w:val="2926EB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5E9"/>
    <w:multiLevelType w:val="hybridMultilevel"/>
    <w:tmpl w:val="E3CC9C66"/>
    <w:lvl w:ilvl="0" w:tplc="0408000F">
      <w:start w:val="1"/>
      <w:numFmt w:val="decimal"/>
      <w:lvlText w:val="%1."/>
      <w:lvlJc w:val="left"/>
      <w:pPr>
        <w:ind w:left="1049" w:hanging="360"/>
      </w:pPr>
    </w:lvl>
    <w:lvl w:ilvl="1" w:tplc="04080019" w:tentative="1">
      <w:start w:val="1"/>
      <w:numFmt w:val="lowerLetter"/>
      <w:lvlText w:val="%2."/>
      <w:lvlJc w:val="left"/>
      <w:pPr>
        <w:ind w:left="1769" w:hanging="360"/>
      </w:pPr>
    </w:lvl>
    <w:lvl w:ilvl="2" w:tplc="0408001B" w:tentative="1">
      <w:start w:val="1"/>
      <w:numFmt w:val="lowerRoman"/>
      <w:lvlText w:val="%3."/>
      <w:lvlJc w:val="right"/>
      <w:pPr>
        <w:ind w:left="2489" w:hanging="180"/>
      </w:pPr>
    </w:lvl>
    <w:lvl w:ilvl="3" w:tplc="0408000F" w:tentative="1">
      <w:start w:val="1"/>
      <w:numFmt w:val="decimal"/>
      <w:lvlText w:val="%4."/>
      <w:lvlJc w:val="left"/>
      <w:pPr>
        <w:ind w:left="3209" w:hanging="360"/>
      </w:pPr>
    </w:lvl>
    <w:lvl w:ilvl="4" w:tplc="04080019" w:tentative="1">
      <w:start w:val="1"/>
      <w:numFmt w:val="lowerLetter"/>
      <w:lvlText w:val="%5."/>
      <w:lvlJc w:val="left"/>
      <w:pPr>
        <w:ind w:left="3929" w:hanging="360"/>
      </w:pPr>
    </w:lvl>
    <w:lvl w:ilvl="5" w:tplc="0408001B" w:tentative="1">
      <w:start w:val="1"/>
      <w:numFmt w:val="lowerRoman"/>
      <w:lvlText w:val="%6."/>
      <w:lvlJc w:val="right"/>
      <w:pPr>
        <w:ind w:left="4649" w:hanging="180"/>
      </w:pPr>
    </w:lvl>
    <w:lvl w:ilvl="6" w:tplc="0408000F" w:tentative="1">
      <w:start w:val="1"/>
      <w:numFmt w:val="decimal"/>
      <w:lvlText w:val="%7."/>
      <w:lvlJc w:val="left"/>
      <w:pPr>
        <w:ind w:left="5369" w:hanging="360"/>
      </w:pPr>
    </w:lvl>
    <w:lvl w:ilvl="7" w:tplc="04080019" w:tentative="1">
      <w:start w:val="1"/>
      <w:numFmt w:val="lowerLetter"/>
      <w:lvlText w:val="%8."/>
      <w:lvlJc w:val="left"/>
      <w:pPr>
        <w:ind w:left="6089" w:hanging="360"/>
      </w:pPr>
    </w:lvl>
    <w:lvl w:ilvl="8" w:tplc="0408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7B722284"/>
    <w:multiLevelType w:val="hybridMultilevel"/>
    <w:tmpl w:val="D1F42AA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464063"/>
    <w:multiLevelType w:val="hybridMultilevel"/>
    <w:tmpl w:val="239C5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81E00"/>
    <w:multiLevelType w:val="hybridMultilevel"/>
    <w:tmpl w:val="4544B3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07F25"/>
    <w:multiLevelType w:val="hybridMultilevel"/>
    <w:tmpl w:val="183059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46140">
    <w:abstractNumId w:val="31"/>
  </w:num>
  <w:num w:numId="2" w16cid:durableId="1471171387">
    <w:abstractNumId w:val="19"/>
  </w:num>
  <w:num w:numId="3" w16cid:durableId="1554272052">
    <w:abstractNumId w:val="3"/>
  </w:num>
  <w:num w:numId="4" w16cid:durableId="1279145339">
    <w:abstractNumId w:val="24"/>
  </w:num>
  <w:num w:numId="5" w16cid:durableId="1331907119">
    <w:abstractNumId w:val="34"/>
  </w:num>
  <w:num w:numId="6" w16cid:durableId="1853913148">
    <w:abstractNumId w:val="0"/>
  </w:num>
  <w:num w:numId="7" w16cid:durableId="135994257">
    <w:abstractNumId w:val="43"/>
  </w:num>
  <w:num w:numId="8" w16cid:durableId="2092769058">
    <w:abstractNumId w:val="32"/>
  </w:num>
  <w:num w:numId="9" w16cid:durableId="374694128">
    <w:abstractNumId w:val="37"/>
  </w:num>
  <w:num w:numId="10" w16cid:durableId="165903896">
    <w:abstractNumId w:val="16"/>
  </w:num>
  <w:num w:numId="11" w16cid:durableId="1417630334">
    <w:abstractNumId w:val="18"/>
  </w:num>
  <w:num w:numId="12" w16cid:durableId="2069302633">
    <w:abstractNumId w:val="7"/>
  </w:num>
  <w:num w:numId="13" w16cid:durableId="1063914704">
    <w:abstractNumId w:val="6"/>
  </w:num>
  <w:num w:numId="14" w16cid:durableId="358287052">
    <w:abstractNumId w:val="33"/>
  </w:num>
  <w:num w:numId="15" w16cid:durableId="1679382300">
    <w:abstractNumId w:val="9"/>
  </w:num>
  <w:num w:numId="16" w16cid:durableId="1182938855">
    <w:abstractNumId w:val="14"/>
  </w:num>
  <w:num w:numId="17" w16cid:durableId="1646468654">
    <w:abstractNumId w:val="4"/>
  </w:num>
  <w:num w:numId="18" w16cid:durableId="652568972">
    <w:abstractNumId w:val="5"/>
  </w:num>
  <w:num w:numId="19" w16cid:durableId="768044880">
    <w:abstractNumId w:val="10"/>
  </w:num>
  <w:num w:numId="20" w16cid:durableId="176309796">
    <w:abstractNumId w:val="13"/>
  </w:num>
  <w:num w:numId="21" w16cid:durableId="1823617155">
    <w:abstractNumId w:val="44"/>
  </w:num>
  <w:num w:numId="22" w16cid:durableId="1181697583">
    <w:abstractNumId w:val="21"/>
  </w:num>
  <w:num w:numId="23" w16cid:durableId="712584669">
    <w:abstractNumId w:val="39"/>
  </w:num>
  <w:num w:numId="24" w16cid:durableId="468590712">
    <w:abstractNumId w:val="22"/>
  </w:num>
  <w:num w:numId="25" w16cid:durableId="1103306167">
    <w:abstractNumId w:val="27"/>
  </w:num>
  <w:num w:numId="26" w16cid:durableId="2001423862">
    <w:abstractNumId w:val="29"/>
  </w:num>
  <w:num w:numId="27" w16cid:durableId="608197976">
    <w:abstractNumId w:val="30"/>
  </w:num>
  <w:num w:numId="28" w16cid:durableId="967392342">
    <w:abstractNumId w:val="36"/>
  </w:num>
  <w:num w:numId="29" w16cid:durableId="609972557">
    <w:abstractNumId w:val="20"/>
  </w:num>
  <w:num w:numId="30" w16cid:durableId="152532008">
    <w:abstractNumId w:val="28"/>
  </w:num>
  <w:num w:numId="31" w16cid:durableId="1756247456">
    <w:abstractNumId w:val="1"/>
  </w:num>
  <w:num w:numId="32" w16cid:durableId="1152909429">
    <w:abstractNumId w:val="41"/>
  </w:num>
  <w:num w:numId="33" w16cid:durableId="1680228909">
    <w:abstractNumId w:val="23"/>
  </w:num>
  <w:num w:numId="34" w16cid:durableId="322587244">
    <w:abstractNumId w:val="11"/>
  </w:num>
  <w:num w:numId="35" w16cid:durableId="256448849">
    <w:abstractNumId w:val="26"/>
  </w:num>
  <w:num w:numId="36" w16cid:durableId="656806457">
    <w:abstractNumId w:val="2"/>
  </w:num>
  <w:num w:numId="37" w16cid:durableId="1166938859">
    <w:abstractNumId w:val="17"/>
  </w:num>
  <w:num w:numId="38" w16cid:durableId="132186708">
    <w:abstractNumId w:val="40"/>
  </w:num>
  <w:num w:numId="39" w16cid:durableId="147284299">
    <w:abstractNumId w:val="25"/>
  </w:num>
  <w:num w:numId="40" w16cid:durableId="1559584256">
    <w:abstractNumId w:val="42"/>
  </w:num>
  <w:num w:numId="41" w16cid:durableId="168181755">
    <w:abstractNumId w:val="15"/>
  </w:num>
  <w:num w:numId="42" w16cid:durableId="59251342">
    <w:abstractNumId w:val="8"/>
  </w:num>
  <w:num w:numId="43" w16cid:durableId="1133402641">
    <w:abstractNumId w:val="12"/>
  </w:num>
  <w:num w:numId="44" w16cid:durableId="480772111">
    <w:abstractNumId w:val="35"/>
  </w:num>
  <w:num w:numId="45" w16cid:durableId="33130075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E"/>
    <w:rsid w:val="000504DA"/>
    <w:rsid w:val="00056C04"/>
    <w:rsid w:val="00070D66"/>
    <w:rsid w:val="000946DC"/>
    <w:rsid w:val="00097C7D"/>
    <w:rsid w:val="000D41F3"/>
    <w:rsid w:val="001049B4"/>
    <w:rsid w:val="00133E16"/>
    <w:rsid w:val="00146CED"/>
    <w:rsid w:val="0017487B"/>
    <w:rsid w:val="0018758D"/>
    <w:rsid w:val="001921FB"/>
    <w:rsid w:val="001D6168"/>
    <w:rsid w:val="001E6C02"/>
    <w:rsid w:val="00215F88"/>
    <w:rsid w:val="00216EED"/>
    <w:rsid w:val="00226968"/>
    <w:rsid w:val="00247029"/>
    <w:rsid w:val="00263C10"/>
    <w:rsid w:val="002837E0"/>
    <w:rsid w:val="002B474E"/>
    <w:rsid w:val="002F788A"/>
    <w:rsid w:val="00300203"/>
    <w:rsid w:val="003347ED"/>
    <w:rsid w:val="0035175A"/>
    <w:rsid w:val="00395CA9"/>
    <w:rsid w:val="00397DFE"/>
    <w:rsid w:val="003B2788"/>
    <w:rsid w:val="003D58BA"/>
    <w:rsid w:val="004133FE"/>
    <w:rsid w:val="004334B9"/>
    <w:rsid w:val="00456A24"/>
    <w:rsid w:val="004624A4"/>
    <w:rsid w:val="004A7B01"/>
    <w:rsid w:val="00506AE3"/>
    <w:rsid w:val="00507760"/>
    <w:rsid w:val="0052295A"/>
    <w:rsid w:val="005549A7"/>
    <w:rsid w:val="0056436E"/>
    <w:rsid w:val="0056731B"/>
    <w:rsid w:val="00573795"/>
    <w:rsid w:val="005B06D0"/>
    <w:rsid w:val="006A52CE"/>
    <w:rsid w:val="007279B2"/>
    <w:rsid w:val="00732942"/>
    <w:rsid w:val="00746009"/>
    <w:rsid w:val="007A715E"/>
    <w:rsid w:val="007E4450"/>
    <w:rsid w:val="008114AA"/>
    <w:rsid w:val="008124C4"/>
    <w:rsid w:val="0083188B"/>
    <w:rsid w:val="0083595A"/>
    <w:rsid w:val="00870041"/>
    <w:rsid w:val="00885CF9"/>
    <w:rsid w:val="008C0E55"/>
    <w:rsid w:val="008E4AE7"/>
    <w:rsid w:val="00916291"/>
    <w:rsid w:val="009548B8"/>
    <w:rsid w:val="0096479B"/>
    <w:rsid w:val="00970C7D"/>
    <w:rsid w:val="00970EDC"/>
    <w:rsid w:val="00993339"/>
    <w:rsid w:val="009C5FD6"/>
    <w:rsid w:val="009E2772"/>
    <w:rsid w:val="009F7F83"/>
    <w:rsid w:val="00A05473"/>
    <w:rsid w:val="00A20584"/>
    <w:rsid w:val="00A42327"/>
    <w:rsid w:val="00A56139"/>
    <w:rsid w:val="00AB1F98"/>
    <w:rsid w:val="00AE5150"/>
    <w:rsid w:val="00B056A6"/>
    <w:rsid w:val="00B26CF2"/>
    <w:rsid w:val="00B834C2"/>
    <w:rsid w:val="00BA4956"/>
    <w:rsid w:val="00BB77CC"/>
    <w:rsid w:val="00BE596A"/>
    <w:rsid w:val="00C2104C"/>
    <w:rsid w:val="00C35EA0"/>
    <w:rsid w:val="00C81B5D"/>
    <w:rsid w:val="00CA1E4A"/>
    <w:rsid w:val="00CB0E59"/>
    <w:rsid w:val="00D359D1"/>
    <w:rsid w:val="00D646C3"/>
    <w:rsid w:val="00D821F9"/>
    <w:rsid w:val="00DB471F"/>
    <w:rsid w:val="00DE04E5"/>
    <w:rsid w:val="00DE4E31"/>
    <w:rsid w:val="00DE6A4F"/>
    <w:rsid w:val="00E14BB2"/>
    <w:rsid w:val="00E24653"/>
    <w:rsid w:val="00E55DD2"/>
    <w:rsid w:val="00E74A83"/>
    <w:rsid w:val="00EA48CA"/>
    <w:rsid w:val="00EC0CDB"/>
    <w:rsid w:val="00EF5451"/>
    <w:rsid w:val="00F264EB"/>
    <w:rsid w:val="00F27184"/>
    <w:rsid w:val="00F53CA3"/>
    <w:rsid w:val="00F7270A"/>
    <w:rsid w:val="00F737C1"/>
    <w:rsid w:val="00F8270B"/>
    <w:rsid w:val="00F93CF8"/>
    <w:rsid w:val="00FB4B67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1F9"/>
  <w15:chartTrackingRefBased/>
  <w15:docId w15:val="{CDF6C281-F474-4514-AE5F-E83C05D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3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837E0"/>
  </w:style>
  <w:style w:type="paragraph" w:styleId="a5">
    <w:name w:val="footer"/>
    <w:basedOn w:val="a"/>
    <w:link w:val="Char0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837E0"/>
  </w:style>
  <w:style w:type="paragraph" w:styleId="a6">
    <w:name w:val="Plain Text"/>
    <w:basedOn w:val="a"/>
    <w:link w:val="Char1"/>
    <w:uiPriority w:val="99"/>
    <w:unhideWhenUsed/>
    <w:rsid w:val="00D821F9"/>
    <w:pPr>
      <w:spacing w:after="0" w:line="240" w:lineRule="auto"/>
    </w:pPr>
    <w:rPr>
      <w:rFonts w:ascii="Calibri" w:hAnsi="Calibri" w:cs="Calibri"/>
    </w:rPr>
  </w:style>
  <w:style w:type="character" w:customStyle="1" w:styleId="Char1">
    <w:name w:val="Απλό κείμενο Char"/>
    <w:basedOn w:val="a0"/>
    <w:link w:val="a6"/>
    <w:uiPriority w:val="99"/>
    <w:rsid w:val="00D821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EfiPatta</dc:creator>
  <cp:keywords/>
  <dc:description/>
  <cp:lastModifiedBy>Maria-Artemis XIFARA</cp:lastModifiedBy>
  <cp:revision>4</cp:revision>
  <cp:lastPrinted>2021-11-09T11:50:00Z</cp:lastPrinted>
  <dcterms:created xsi:type="dcterms:W3CDTF">2022-10-26T09:26:00Z</dcterms:created>
  <dcterms:modified xsi:type="dcterms:W3CDTF">2022-10-26T09:45:00Z</dcterms:modified>
</cp:coreProperties>
</file>