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4D" w:rsidRPr="008859CD" w:rsidRDefault="00952C4D" w:rsidP="0002142B">
      <w:pPr>
        <w:spacing w:before="100" w:beforeAutospacing="1" w:after="100" w:afterAutospacing="1" w:line="240" w:lineRule="auto"/>
        <w:jc w:val="both"/>
        <w:rPr>
          <w:rFonts w:ascii="Times New Roman ,serif" w:eastAsia="Times New Roman" w:hAnsi="Times New Roman ,serif" w:cs="Times New Roman"/>
          <w:b/>
          <w:bCs/>
          <w:sz w:val="32"/>
          <w:szCs w:val="32"/>
          <w:lang w:eastAsia="el-GR"/>
        </w:rPr>
      </w:pPr>
      <w:r w:rsidRPr="008859CD">
        <w:rPr>
          <w:rFonts w:ascii="Times New Roman ,serif" w:eastAsia="Times New Roman" w:hAnsi="Times New Roman ,serif" w:cs="Times New Roman"/>
          <w:b/>
          <w:bCs/>
          <w:sz w:val="32"/>
          <w:szCs w:val="32"/>
          <w:lang w:eastAsia="el-GR"/>
        </w:rPr>
        <w:t>ΑΝΑΚΟΙΝΩΣΗ ΓΙΑ ΣΤΕΓΑΣΗ-ΣΙΤΙΣΗ ΜΟΝΟ ΓΙΑ ΤΜΗΜΑΤΑ ΛΑΡΙΣΑΣ ΚΑΙ ΚΑΡΔΙΤΣΑΣ</w:t>
      </w:r>
      <w:bookmarkStart w:id="0" w:name="_GoBack"/>
      <w:bookmarkEnd w:id="0"/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26-5-2023</w:t>
      </w:r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 xml:space="preserve">Έναρξη υποβολής Αιτήσεων για δικαίωμα Στέγασης &amp; για δωρεάν Σίτιση σε Λάρισα και Καρδίτσα  </w:t>
      </w:r>
      <w:proofErr w:type="spellStart"/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ακαδ</w:t>
      </w:r>
      <w:proofErr w:type="spellEnd"/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. έτους 2023-2024</w:t>
      </w:r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 </w:t>
      </w:r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Ενημερώνουμε τους φοιτητές/</w:t>
      </w:r>
      <w:proofErr w:type="spellStart"/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τριες</w:t>
      </w:r>
      <w:proofErr w:type="spellEnd"/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των Τμημάτων του Πανεπιστημίου Θεσσαλίας με</w:t>
      </w:r>
      <w:r>
        <w:rPr>
          <w:rFonts w:ascii="Times New Roman ,serif" w:eastAsia="Times New Roman" w:hAnsi="Times New Roman ,serif" w:cs="Times New Roman"/>
          <w:sz w:val="28"/>
          <w:szCs w:val="28"/>
          <w:u w:val="single"/>
          <w:lang w:eastAsia="el-GR"/>
        </w:rPr>
        <w:t xml:space="preserve"> 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έδρα την </w:t>
      </w: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Λάρισα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και την </w:t>
      </w: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Καρδίτσα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, 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u w:val="single"/>
          <w:lang w:eastAsia="el-GR"/>
        </w:rPr>
        <w:t xml:space="preserve">που επιθυμούν </w:t>
      </w: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u w:val="single"/>
          <w:lang w:eastAsia="el-GR"/>
        </w:rPr>
        <w:t>στέγαση στις Φοιτητικές Εστίες,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ότι θα υποβάλλουν </w:t>
      </w: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ηλεκτρονικά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την </w:t>
      </w: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Αίτηση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ταυτόχρονα για τη χορήγηση της δωρεάν σίτισης και του δικαιώματος στέγασης μέσω της διαδικτυακής πλατφόρμας του Πανεπιστημίου Θεσσαλίας (</w:t>
      </w:r>
      <w:hyperlink r:id="rId4" w:history="1">
        <w:r w:rsidRPr="0002142B">
          <w:rPr>
            <w:rFonts w:ascii="Times New Roman ,serif" w:eastAsia="Times New Roman" w:hAnsi="Times New Roman ,serif" w:cs="Times New Roman"/>
            <w:b/>
            <w:bCs/>
            <w:color w:val="0000FF"/>
            <w:sz w:val="28"/>
            <w:szCs w:val="28"/>
            <w:u w:val="single"/>
            <w:lang w:eastAsia="el-GR"/>
          </w:rPr>
          <w:t>https://</w:t>
        </w:r>
        <w:proofErr w:type="spellStart"/>
        <w:r w:rsidRPr="0002142B">
          <w:rPr>
            <w:rFonts w:ascii="Times New Roman ,serif" w:eastAsia="Times New Roman" w:hAnsi="Times New Roman ,serif" w:cs="Times New Roman"/>
            <w:b/>
            <w:bCs/>
            <w:color w:val="0000FF"/>
            <w:sz w:val="28"/>
            <w:szCs w:val="28"/>
            <w:u w:val="single"/>
            <w:lang w:val="en-US" w:eastAsia="el-GR"/>
          </w:rPr>
          <w:t>merimna</w:t>
        </w:r>
        <w:proofErr w:type="spellEnd"/>
        <w:r w:rsidRPr="0002142B">
          <w:rPr>
            <w:rFonts w:ascii="Times New Roman ,serif" w:eastAsia="Times New Roman" w:hAnsi="Times New Roman ,serif" w:cs="Times New Roman"/>
            <w:b/>
            <w:bCs/>
            <w:color w:val="0000FF"/>
            <w:sz w:val="28"/>
            <w:szCs w:val="28"/>
            <w:u w:val="single"/>
            <w:lang w:eastAsia="el-GR"/>
          </w:rPr>
          <w:t>.uth.gr/</w:t>
        </w:r>
      </w:hyperlink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), χρησιμοποιώντας τους κωδικούς του ιδρυματικού τους λογαριασμού (</w:t>
      </w:r>
      <w:hyperlink r:id="rId5" w:tooltip="απαιτείται χρίση VPN" w:history="1">
        <w:r w:rsidRPr="0002142B">
          <w:rPr>
            <w:rFonts w:ascii="Times New Roman ,serif" w:eastAsia="Times New Roman" w:hAnsi="Times New Roman ,serif" w:cs="Times New Roman"/>
            <w:color w:val="0000FF"/>
            <w:sz w:val="28"/>
            <w:szCs w:val="28"/>
            <w:u w:val="single"/>
            <w:lang w:eastAsia="el-GR"/>
          </w:rPr>
          <w:t>απαιτείται χρήση VPN</w:t>
        </w:r>
      </w:hyperlink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).</w:t>
      </w:r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- Οι αιτήσεις θα υποβάλλονται από την </w:t>
      </w: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Δευτέρα 29 Μαΐου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έως και την </w:t>
      </w: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Κυριακή 11 Ιουνίου 2023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.</w:t>
      </w:r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u w:val="single"/>
          <w:lang w:eastAsia="el-GR"/>
        </w:rPr>
        <w:t>ΠΡΟΣΟΧΗ: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Οι φοιτητές/</w:t>
      </w:r>
      <w:proofErr w:type="spellStart"/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τριες</w:t>
      </w:r>
      <w:proofErr w:type="spellEnd"/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που ενδιαφέρονται </w:t>
      </w:r>
      <w:r w:rsidRPr="0002142B">
        <w:rPr>
          <w:rFonts w:ascii="Times New Roman ,serif" w:eastAsia="Times New Roman" w:hAnsi="Times New Roman ,serif" w:cs="Times New Roman"/>
          <w:b/>
          <w:bCs/>
          <w:sz w:val="28"/>
          <w:szCs w:val="28"/>
          <w:u w:val="single"/>
          <w:lang w:eastAsia="el-GR"/>
        </w:rPr>
        <w:t>μόνο για τη δωρεάν σίτιση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, θα ενημερωθούν με νεότερη ανακοίνωση για την υποβολή της αίτησής τους.</w:t>
      </w:r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i/>
          <w:iCs/>
          <w:sz w:val="28"/>
          <w:szCs w:val="28"/>
          <w:lang w:eastAsia="el-GR"/>
        </w:rPr>
        <w:t>Απαραίτητη προϋπόθεση για υποβολή αίτησης είναι η έκδοση Πράξης Διοικητικού Προσδιορισμού Φόρου 2022 (πρώην εκκαθαριστικό σημείωμα)</w:t>
      </w:r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i/>
          <w:iCs/>
          <w:sz w:val="28"/>
          <w:szCs w:val="28"/>
          <w:lang w:eastAsia="el-GR"/>
        </w:rPr>
        <w:t> </w:t>
      </w:r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Από τη Διεύθυνση Φοιτητική Μέριμνας</w:t>
      </w:r>
    </w:p>
    <w:p w:rsidR="0002142B" w:rsidRPr="0002142B" w:rsidRDefault="0002142B" w:rsidP="0002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 ,serif" w:eastAsia="Times New Roman" w:hAnsi="Times New Roman ,serif" w:cs="Times New Roman"/>
          <w:sz w:val="28"/>
          <w:szCs w:val="28"/>
          <w:lang w:val="en-US" w:eastAsia="el-GR"/>
        </w:rPr>
        <w:t>H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val="en-US" w:eastAsia="el-GR"/>
        </w:rPr>
        <w:t>A</w:t>
      </w:r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ν.  Προϊσταμένη Μαρία </w:t>
      </w:r>
      <w:proofErr w:type="spellStart"/>
      <w:r w:rsidRPr="0002142B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Κουκουβάνη</w:t>
      </w:r>
      <w:proofErr w:type="spellEnd"/>
    </w:p>
    <w:p w:rsidR="0002142B" w:rsidRPr="0002142B" w:rsidRDefault="0002142B" w:rsidP="0002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2142B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</w:p>
    <w:p w:rsidR="00D21BE6" w:rsidRDefault="00D21BE6"/>
    <w:sectPr w:rsidR="00D21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2B"/>
    <w:rsid w:val="0002142B"/>
    <w:rsid w:val="00306B44"/>
    <w:rsid w:val="008859CD"/>
    <w:rsid w:val="00952C4D"/>
    <w:rsid w:val="00D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3C61"/>
  <w15:chartTrackingRefBased/>
  <w15:docId w15:val="{9840459F-058C-4D84-A9F8-EF1DB407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uth.gr/services/eikoniko-idiotiko-diktyo-vpn" TargetMode="Externa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2023-05-26T11:45:00Z</dcterms:created>
  <dcterms:modified xsi:type="dcterms:W3CDTF">2023-05-26T11:50:00Z</dcterms:modified>
</cp:coreProperties>
</file>