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40" w:rsidRPr="003E5E40" w:rsidRDefault="003E5E40" w:rsidP="003E5E40">
      <w:pPr>
        <w:pStyle w:val="Web"/>
        <w:jc w:val="center"/>
        <w:rPr>
          <w:rFonts w:ascii="inherit" w:hAnsi="inherit"/>
          <w:b/>
          <w:color w:val="333333"/>
        </w:rPr>
      </w:pPr>
      <w:r w:rsidRPr="003E5E40">
        <w:rPr>
          <w:rFonts w:ascii="inherit" w:hAnsi="inherit"/>
          <w:b/>
          <w:color w:val="333333"/>
        </w:rPr>
        <w:t>ΕΓΓΡΑΦΕΣ ΕΠΙΤΥΧΟΝΤΩΝ ΠΑΝΕΛΛΑΔΙΚΩΝ ΕΞΕΤΑΣΕΩΝ 2023 &amp; ΕΙΔΙΚΗΣ ΚΑΤΗΓΟΡΙΑΣ ΠΑΣΧΟΝΤΩΝ ΣΟΒΑΡΕΣ ΠΑΘΗΣΕΙΣ</w:t>
      </w:r>
    </w:p>
    <w:p w:rsidR="003E5E40" w:rsidRDefault="003E5E40" w:rsidP="003E5E40">
      <w:pPr>
        <w:pStyle w:val="Web"/>
        <w:rPr>
          <w:rFonts w:ascii="inherit" w:hAnsi="inherit"/>
          <w:color w:val="333333"/>
        </w:rPr>
      </w:pPr>
    </w:p>
    <w:p w:rsidR="003E5E40" w:rsidRPr="003E5E40" w:rsidRDefault="003E5E40" w:rsidP="003E5E40">
      <w:pPr>
        <w:pStyle w:val="Web"/>
        <w:jc w:val="both"/>
        <w:rPr>
          <w:sz w:val="32"/>
        </w:rPr>
      </w:pPr>
      <w:r w:rsidRPr="003E5E40">
        <w:rPr>
          <w:rFonts w:ascii="inherit" w:hAnsi="inherit"/>
          <w:color w:val="333333"/>
          <w:sz w:val="28"/>
        </w:rPr>
        <w:t xml:space="preserve">Ξεκινά η εγγραφή των επιτυχόντων των Πανελλαδικών Εξετάσεων έτους 2023 και της ειδικής κατηγορίας των πασχόντων από σοβαρές παθήσεις στις Σχολές και τα Τμήματα της Τριτοβάθμιας Εκπαίδευσης, η οποία θα πραγματοποιηθεί ηλεκτρονικά, κατά το διάστημα </w:t>
      </w:r>
      <w:r w:rsidRPr="003E5E40">
        <w:rPr>
          <w:rStyle w:val="a3"/>
          <w:rFonts w:ascii="inherit" w:hAnsi="inherit"/>
          <w:color w:val="333333"/>
          <w:sz w:val="28"/>
        </w:rPr>
        <w:t>από Πέμπτη 31 Αυγούστου 2023  έως και Παρασκευή 8 Σεπτεμβρίου 2023.</w:t>
      </w:r>
    </w:p>
    <w:p w:rsidR="003E5E40" w:rsidRPr="003E5E40" w:rsidRDefault="003E5E40" w:rsidP="003E5E40">
      <w:pPr>
        <w:pStyle w:val="Web"/>
        <w:ind w:firstLine="720"/>
        <w:jc w:val="both"/>
        <w:rPr>
          <w:sz w:val="32"/>
        </w:rPr>
      </w:pPr>
      <w:r w:rsidRPr="003E5E40">
        <w:rPr>
          <w:sz w:val="32"/>
          <w:u w:val="single"/>
        </w:rPr>
        <w:t>Η εγγραφή των επιτυχόντων πραγματοποιείται στο ανωτέρω διάστημα υποχρεωτικά ηλεκτρονικά</w:t>
      </w:r>
      <w:r w:rsidRPr="003E5E40">
        <w:rPr>
          <w:sz w:val="32"/>
        </w:rPr>
        <w:t xml:space="preserve">,  μέσω του Πληροφοριακού Συστήματος Ηλεκτρονικών Εγγραφών 2023. Οι επιτυχόντες μπορούν να έχουν πρόσβαση στο Πληροφοριακό Σύστημα Ηλεκτρονικές Εγγραφές 2023 του Υπουργείου Παιδείας, Θρησκευμάτων και Αθλητισμού στην ηλεκτρονική διεύθυνση </w:t>
      </w:r>
      <w:hyperlink r:id="rId4" w:history="1">
        <w:r w:rsidRPr="003E5E40">
          <w:rPr>
            <w:rStyle w:val="-"/>
            <w:sz w:val="32"/>
          </w:rPr>
          <w:t>https://eregister.it.minedu.gov.gr</w:t>
        </w:r>
      </w:hyperlink>
      <w:r w:rsidRPr="003E5E40">
        <w:rPr>
          <w:sz w:val="32"/>
        </w:rPr>
        <w:t xml:space="preserve"> .</w:t>
      </w:r>
    </w:p>
    <w:p w:rsidR="00F0190B" w:rsidRDefault="00F0190B">
      <w:bookmarkStart w:id="0" w:name="_GoBack"/>
      <w:bookmarkEnd w:id="0"/>
    </w:p>
    <w:sectPr w:rsidR="00F019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40"/>
    <w:rsid w:val="003E5E40"/>
    <w:rsid w:val="00F0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D9FD"/>
  <w15:chartTrackingRefBased/>
  <w15:docId w15:val="{03C4AE61-E481-45EE-90A3-5A552A62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E5E40"/>
    <w:rPr>
      <w:b/>
      <w:bCs/>
    </w:rPr>
  </w:style>
  <w:style w:type="character" w:styleId="-">
    <w:name w:val="Hyperlink"/>
    <w:basedOn w:val="a0"/>
    <w:uiPriority w:val="99"/>
    <w:semiHidden/>
    <w:unhideWhenUsed/>
    <w:rsid w:val="003E5E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egister.it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2023-08-31T06:54:00Z</dcterms:created>
  <dcterms:modified xsi:type="dcterms:W3CDTF">2023-08-31T06:57:00Z</dcterms:modified>
</cp:coreProperties>
</file>