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9" w:rsidRDefault="00914E49" w:rsidP="00914E49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spacing w:val="7"/>
          <w:kern w:val="36"/>
          <w:sz w:val="45"/>
          <w:szCs w:val="45"/>
          <w:lang w:eastAsia="el-GR"/>
        </w:rPr>
      </w:pPr>
      <w:r w:rsidRPr="00914E49">
        <w:rPr>
          <w:rFonts w:ascii="Arial Narrow" w:eastAsia="Times New Roman" w:hAnsi="Arial Narrow" w:cs="Times New Roman"/>
          <w:b/>
          <w:bCs/>
          <w:color w:val="000000"/>
          <w:spacing w:val="7"/>
          <w:kern w:val="36"/>
          <w:sz w:val="45"/>
          <w:szCs w:val="45"/>
          <w:lang w:eastAsia="el-GR"/>
        </w:rPr>
        <w:t>Εγγραφές Πρωτοετών 2024</w:t>
      </w:r>
    </w:p>
    <w:p w:rsidR="0061418F" w:rsidRPr="00914E49" w:rsidRDefault="0061418F" w:rsidP="00914E49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spacing w:val="7"/>
          <w:kern w:val="36"/>
          <w:sz w:val="45"/>
          <w:szCs w:val="45"/>
          <w:lang w:eastAsia="el-GR"/>
        </w:rPr>
      </w:pPr>
      <w:r>
        <w:rPr>
          <w:rStyle w:val="a3"/>
          <w:rFonts w:ascii="Tahoma" w:hAnsi="Tahoma" w:cs="Tahoma"/>
          <w:color w:val="333333"/>
          <w:shd w:val="clear" w:color="auto" w:fill="FAFAFA"/>
        </w:rPr>
        <w:t>Επιτυχόντες Πανελλαδικών Εξετάσεων</w:t>
      </w:r>
    </w:p>
    <w:p w:rsidR="00EE0CD8" w:rsidRDefault="00914E49" w:rsidP="004340BE">
      <w:pPr>
        <w:spacing w:line="276" w:lineRule="auto"/>
        <w:jc w:val="both"/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Οι εγγραφές</w:t>
      </w:r>
      <w:r w:rsidR="004340BE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 </w:t>
      </w:r>
      <w:r w:rsidR="004340BE" w:rsidRPr="004340BE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για τους επιτυχόντες των Πανελλαδικών Εξετάσεων </w:t>
      </w:r>
      <w:r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ολοκληρώθηκα</w:t>
      </w:r>
      <w:r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ν </w:t>
      </w:r>
      <w:r w:rsidR="00A2303C"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μέσω του Πληροφοριακού Συστήματος Ηλεκτρονικών Εγγραφών 2024</w:t>
      </w:r>
      <w:r w:rsidR="00EE0CD8" w:rsidRPr="00EE0CD8">
        <w:rPr>
          <w:rFonts w:ascii="Arial" w:hAnsi="Arial" w:cs="Arial"/>
          <w:i/>
          <w:color w:val="000000"/>
          <w:spacing w:val="3"/>
          <w:sz w:val="27"/>
          <w:szCs w:val="27"/>
          <w:shd w:val="clear" w:color="auto" w:fill="FFFFFF"/>
        </w:rPr>
        <w:t xml:space="preserve"> </w:t>
      </w:r>
      <w:r w:rsidR="00EE0CD8"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του ΥΠΑΙΘΑ</w:t>
      </w:r>
      <w:r w:rsidR="00A2303C"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.</w:t>
      </w:r>
      <w:r w:rsid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 </w:t>
      </w:r>
    </w:p>
    <w:p w:rsidR="00914E49" w:rsidRPr="00914E49" w:rsidRDefault="004340BE" w:rsidP="00EC2687">
      <w:pPr>
        <w:spacing w:line="360" w:lineRule="auto"/>
        <w:jc w:val="both"/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</w:pPr>
      <w:r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Σύμφωνα με </w:t>
      </w:r>
      <w:r w:rsidR="00EC2687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την ανακοίνωση </w:t>
      </w:r>
      <w:r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του </w:t>
      </w:r>
      <w:r w:rsidR="00EC2687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εν λόγω </w:t>
      </w:r>
      <w:r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Υ</w:t>
      </w:r>
      <w:r w:rsidR="00EC2687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πουργείου στις</w:t>
      </w:r>
      <w:r w:rsidR="00F953DA" w:rsidRPr="00EE0CD8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 </w:t>
      </w:r>
      <w:r w:rsidRPr="00EE0CD8">
        <w:rPr>
          <w:rFonts w:ascii="Arial" w:hAnsi="Arial" w:cs="Arial"/>
          <w:color w:val="000000"/>
          <w:spacing w:val="3"/>
          <w:sz w:val="27"/>
          <w:szCs w:val="27"/>
          <w:u w:val="single"/>
          <w:shd w:val="clear" w:color="auto" w:fill="FFFFFF"/>
        </w:rPr>
        <w:t>03-09-24 Ηλεκτρονική εγγραφή επιτυχόντων στην Τριτοβάθμια εκπαίδευση</w:t>
      </w:r>
      <w:r w:rsidR="00F953DA" w:rsidRPr="00EC2687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,</w:t>
      </w:r>
      <w:r w:rsidR="00EC2687" w:rsidRPr="00EC2687"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 xml:space="preserve"> </w:t>
      </w:r>
      <w:r w:rsidR="00EC2687" w:rsidRPr="00EC2687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>μ</w:t>
      </w:r>
      <w:r w:rsidR="00A2303C" w:rsidRPr="00A2303C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ετά την τήρηση της ανωτέρω διαδικασίας, </w:t>
      </w:r>
      <w:r w:rsidR="00914E49" w:rsidRPr="00914E49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>η εγγραφή του επιτυχόντος στο 1ο Εξάμηνο σπουδών του Τμήματος επιτυχίας του έχει ολοκληρωθεί.</w:t>
      </w:r>
    </w:p>
    <w:p w:rsidR="00EE0322" w:rsidRDefault="00914E49" w:rsidP="004340BE">
      <w:pPr>
        <w:spacing w:line="276" w:lineRule="auto"/>
        <w:jc w:val="both"/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pacing w:val="3"/>
          <w:sz w:val="27"/>
          <w:szCs w:val="27"/>
          <w:shd w:val="clear" w:color="auto" w:fill="FFFFFF"/>
        </w:rPr>
        <w:t>Μόλις το Υπουργείο στείλει τα σχετικά δεδομένα, το Πανεπιστήμιο Θεσσαλίας θα δημιουργήσει και θα στείλει τους ιδρυματικούς λογαριασμούς στους νέους φοιτητές.</w:t>
      </w:r>
    </w:p>
    <w:p w:rsidR="00914E49" w:rsidRPr="004340BE" w:rsidRDefault="004340BE" w:rsidP="00EC2687">
      <w:pPr>
        <w:spacing w:line="276" w:lineRule="auto"/>
        <w:jc w:val="both"/>
        <w:rPr>
          <w:b/>
        </w:rPr>
      </w:pPr>
      <w:r w:rsidRPr="004340BE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Να παρακολουθείτε τις </w:t>
      </w:r>
      <w:r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ανακοινώσεις στις </w:t>
      </w:r>
      <w:r w:rsidRPr="004340BE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ιστοσελίδες του </w:t>
      </w:r>
      <w:hyperlink r:id="rId4" w:history="1">
        <w:r w:rsidRPr="004340BE">
          <w:rPr>
            <w:rStyle w:val="-"/>
            <w:rFonts w:ascii="Arial" w:hAnsi="Arial" w:cs="Arial"/>
            <w:b/>
            <w:spacing w:val="3"/>
            <w:sz w:val="27"/>
            <w:szCs w:val="27"/>
            <w:shd w:val="clear" w:color="auto" w:fill="FFFFFF"/>
          </w:rPr>
          <w:t>ΠΘ</w:t>
        </w:r>
      </w:hyperlink>
      <w:r w:rsidRPr="004340BE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 και του </w:t>
      </w:r>
      <w:hyperlink r:id="rId5" w:history="1">
        <w:r w:rsidRPr="004340BE">
          <w:rPr>
            <w:rStyle w:val="-"/>
            <w:rFonts w:ascii="Arial" w:hAnsi="Arial" w:cs="Arial"/>
            <w:b/>
            <w:spacing w:val="3"/>
            <w:sz w:val="27"/>
            <w:szCs w:val="27"/>
            <w:shd w:val="clear" w:color="auto" w:fill="FFFFFF"/>
          </w:rPr>
          <w:t>Τμήματος</w:t>
        </w:r>
      </w:hyperlink>
      <w:r w:rsidRPr="004340BE">
        <w:rPr>
          <w:rFonts w:ascii="Arial" w:hAnsi="Arial" w:cs="Arial"/>
          <w:b/>
          <w:color w:val="000000"/>
          <w:spacing w:val="3"/>
          <w:sz w:val="27"/>
          <w:szCs w:val="27"/>
          <w:shd w:val="clear" w:color="auto" w:fill="FFFFFF"/>
        </w:rPr>
        <w:t xml:space="preserve"> τις οποίες ανανεώνουμε τακτικά με ό,τι νεότερη πληροφορία υπάρχει διαθέσιμη.</w:t>
      </w:r>
      <w:bookmarkStart w:id="0" w:name="_GoBack"/>
      <w:bookmarkEnd w:id="0"/>
    </w:p>
    <w:sectPr w:rsidR="00914E49" w:rsidRPr="004340BE" w:rsidSect="004340BE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9"/>
    <w:rsid w:val="004340BE"/>
    <w:rsid w:val="0061418F"/>
    <w:rsid w:val="00914E49"/>
    <w:rsid w:val="00A2303C"/>
    <w:rsid w:val="00EC2687"/>
    <w:rsid w:val="00EE0322"/>
    <w:rsid w:val="00EE0CD8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9859"/>
  <w15:chartTrackingRefBased/>
  <w15:docId w15:val="{B1EFC286-D989-4B78-8D47-46D3EED3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4E49"/>
    <w:rPr>
      <w:color w:val="0000FF"/>
      <w:u w:val="single"/>
    </w:rPr>
  </w:style>
  <w:style w:type="character" w:styleId="a3">
    <w:name w:val="Strong"/>
    <w:basedOn w:val="a0"/>
    <w:uiPriority w:val="22"/>
    <w:qFormat/>
    <w:rsid w:val="00914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t.uth.gr/?page_id=860" TargetMode="External"/><Relationship Id="rId4" Type="http://schemas.openxmlformats.org/officeDocument/2006/relationships/hyperlink" Target="https://www.uth.gr/news/eggrafes-protoeton-202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2024-09-13T07:57:00Z</dcterms:created>
  <dcterms:modified xsi:type="dcterms:W3CDTF">2024-09-13T08:34:00Z</dcterms:modified>
</cp:coreProperties>
</file>