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DD8B" w14:textId="4840C37E" w:rsidR="003C26C3" w:rsidRPr="00BB459A" w:rsidRDefault="000C3B7E" w:rsidP="003C26C3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FCE7387" wp14:editId="032197F6">
            <wp:simplePos x="0" y="0"/>
            <wp:positionH relativeFrom="page">
              <wp:posOffset>855663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6CDF354F" wp14:editId="546B9755">
            <wp:simplePos x="0" y="0"/>
            <wp:positionH relativeFrom="page">
              <wp:posOffset>5662295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4E595" w14:textId="77777777" w:rsidR="003C26C3" w:rsidRPr="00BF22BB" w:rsidRDefault="003C26C3" w:rsidP="003C26C3">
      <w:pPr>
        <w:pStyle w:val="a6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18B82E91" w14:textId="77777777" w:rsidR="003C26C3" w:rsidRPr="00E401BF" w:rsidRDefault="003C26C3" w:rsidP="00E401BF">
      <w:pPr>
        <w:tabs>
          <w:tab w:val="left" w:pos="3439"/>
          <w:tab w:val="left" w:pos="8988"/>
        </w:tabs>
        <w:spacing w:after="0" w:line="276" w:lineRule="auto"/>
        <w:ind w:left="8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01BF">
        <w:rPr>
          <w:rFonts w:ascii="Times New Roman" w:hAnsi="Times New Roman" w:cs="Times New Roman"/>
          <w:b/>
          <w:sz w:val="24"/>
          <w:szCs w:val="24"/>
        </w:rPr>
        <w:t>ΤΜΗΜΑ ΚΤΗΝΙΑΤΡΙΚΗΣ</w:t>
      </w:r>
    </w:p>
    <w:p w14:paraId="255D2A1F" w14:textId="77777777" w:rsidR="00A770C7" w:rsidRPr="00E401BF" w:rsidRDefault="00A770C7" w:rsidP="00E401BF">
      <w:pPr>
        <w:spacing w:after="0" w:line="276" w:lineRule="auto"/>
        <w:jc w:val="center"/>
        <w:rPr>
          <w:rFonts w:ascii="Times New Roman" w:eastAsia="Consolas" w:hAnsi="Times New Roman" w:cs="Times New Roman"/>
          <w:b/>
          <w:bCs/>
          <w:color w:val="000000" w:themeColor="text1"/>
        </w:rPr>
      </w:pPr>
      <w:r w:rsidRPr="00E401BF">
        <w:rPr>
          <w:rFonts w:ascii="Times New Roman" w:eastAsia="Consolas" w:hAnsi="Times New Roman" w:cs="Times New Roman"/>
          <w:b/>
          <w:bCs/>
          <w:color w:val="000000" w:themeColor="text1"/>
        </w:rPr>
        <w:t xml:space="preserve">ΤΟΜΕΑΣ ΚΛΙΝΙΚΩΝ ΚΤΗΝΙΑΤΡΙΚΩΝ ΣΠΟΥΔΩΝ  </w:t>
      </w:r>
    </w:p>
    <w:p w14:paraId="0225B857" w14:textId="41D87AF3" w:rsidR="00A770C7" w:rsidRPr="00E401BF" w:rsidRDefault="001A5F12" w:rsidP="00E401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ΧΕΙΡΟΥΡΓΙΚΗ</w:t>
      </w:r>
      <w:r w:rsidR="00A770C7" w:rsidRPr="00E401BF">
        <w:rPr>
          <w:rFonts w:ascii="Times New Roman" w:eastAsia="Times New Roman" w:hAnsi="Times New Roman" w:cs="Times New Roman"/>
          <w:b/>
        </w:rPr>
        <w:t xml:space="preserve"> ΚΛΙΝΙΚΗ </w:t>
      </w:r>
    </w:p>
    <w:p w14:paraId="74C489BB" w14:textId="77777777" w:rsidR="005A3647" w:rsidRPr="00E401BF" w:rsidRDefault="005A3647" w:rsidP="005A364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3259F4C" w14:textId="30F15297" w:rsidR="000B2922" w:rsidRPr="00E401BF" w:rsidRDefault="00281652" w:rsidP="00E401B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401BF">
        <w:rPr>
          <w:rFonts w:ascii="Times New Roman" w:eastAsia="Calibri" w:hAnsi="Times New Roman" w:cs="Times New Roman"/>
          <w:b/>
        </w:rPr>
        <w:t xml:space="preserve">ΓΕΝΙΚΟΙ ΚΑΝΟΝΕΣ ΓΙΑ ΤΟ ΧΩΡΟ ΤΩΝ </w:t>
      </w:r>
      <w:proofErr w:type="spellStart"/>
      <w:r w:rsidRPr="00E401BF">
        <w:rPr>
          <w:rFonts w:ascii="Times New Roman" w:eastAsia="Calibri" w:hAnsi="Times New Roman" w:cs="Times New Roman"/>
          <w:b/>
        </w:rPr>
        <w:t>ΕΞΕΤΑΣΤΗΡΙΩΝ</w:t>
      </w:r>
      <w:proofErr w:type="spellEnd"/>
    </w:p>
    <w:p w14:paraId="0D9CB78A" w14:textId="77777777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Απαγορεύεται η είσοδος χωρίς ιατρική ποδιά</w:t>
      </w:r>
    </w:p>
    <w:p w14:paraId="5569CE82" w14:textId="77777777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Δεν επιτρέπεται η είσοδος των ιδιοκτητών</w:t>
      </w:r>
      <w:r w:rsidR="001428E9" w:rsidRP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εκτός αν κρίνεται απαραίτητο από τους υπεύθυνους κτηνιάτρους</w:t>
      </w:r>
    </w:p>
    <w:p w14:paraId="57243B06" w14:textId="3F0911F8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Απαγορεύεται η κατανάλωση τροφίμων και ποτών</w:t>
      </w:r>
    </w:p>
    <w:p w14:paraId="2C4B04EF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>Τηρούνται όλοι οι</w:t>
      </w:r>
      <w:r w:rsidR="006579B1" w:rsidRPr="008D06B2">
        <w:rPr>
          <w:rFonts w:ascii="Times New Roman" w:hAnsi="Times New Roman" w:cs="Times New Roman"/>
          <w:sz w:val="20"/>
          <w:szCs w:val="20"/>
        </w:rPr>
        <w:t xml:space="preserve"> </w:t>
      </w:r>
      <w:r w:rsidRPr="008D06B2">
        <w:rPr>
          <w:rFonts w:ascii="Times New Roman" w:hAnsi="Times New Roman" w:cs="Times New Roman"/>
          <w:sz w:val="20"/>
          <w:szCs w:val="20"/>
        </w:rPr>
        <w:t>κανόνες υγιεινής και ατομικής προστασίας.</w:t>
      </w:r>
    </w:p>
    <w:p w14:paraId="5509161F" w14:textId="49283F19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Πριν και μετά την εξέταση </w:t>
      </w:r>
      <w:r w:rsidR="00A5314B" w:rsidRPr="008D06B2">
        <w:rPr>
          <w:rFonts w:ascii="Times New Roman" w:eastAsia="Calibri" w:hAnsi="Times New Roman" w:cs="Times New Roman"/>
          <w:bCs/>
          <w:sz w:val="20"/>
          <w:szCs w:val="20"/>
        </w:rPr>
        <w:t>κάθε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ζώου κάθε κτηνίατρος και φοιτητής πρέπει να πλένει σχολαστικά τα χέρια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 xml:space="preserve"> του</w:t>
      </w:r>
    </w:p>
    <w:p w14:paraId="58A2802C" w14:textId="0C3896C2" w:rsidR="0028165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Σε περιστατικό ύποπτο για λοιμώδ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ες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ν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ό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σ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η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μα πρέπει να χρησιμοποιούνται γάντια μ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ί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ας χρήσης τα οποία απορρίπτονται στον κάδο απορριμμάτων μετά την εξέταση</w:t>
      </w:r>
    </w:p>
    <w:p w14:paraId="6D1BFAD0" w14:textId="23CE223F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Όσοι από το προσωπικό της κλινικής και τους φοιτητές έρχονται σε επαφή με άρρωστα ζώα ή χειρίζονται βιολογικά υλικά πρέπει να 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έχουν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κοντά νύχια και να φορούν ελάχιστα κοσμήματα στα χέρια</w:t>
      </w:r>
    </w:p>
    <w:p w14:paraId="6571EDCE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Πρέπει να αποφεύγεται το άγγιγμα με λερωμένα χέρια των πάγκων, των χειρολαβών, των στυλό, των εντύπων καταγραφής και του υπόλοιπου εξοπλισμού</w:t>
      </w:r>
    </w:p>
    <w:p w14:paraId="5EBCD592" w14:textId="36049C56" w:rsidR="001177D2" w:rsidRPr="008D06B2" w:rsidRDefault="0028165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Με το πέρας της εξέτασης τα αναλώσιμα μ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ί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ας χρήσης απορρίπτονται στον κάδο απορριμμάτων, τα αιχμηρά αντικείμενα απορρίπτονται στον ειδικό κάδο ασφαλείας και τα αντικείμενα που επαναχρησιμοποιούνται (π.χ. φίμωτρα, ψαλίδια, 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>λαβίδες) πλένονται στον νιπτήρα με αντισηπτικό διάλυμα και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αφού στεγνώσουν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705B0D"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επιστρέφονται στη θέση τους</w:t>
      </w:r>
    </w:p>
    <w:p w14:paraId="0D5A24CC" w14:textId="7777777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Τα απόβλητα της κλινικής αστικού χαρακτήρα πετιούνται σε κάδους με σακούλες μαύρου χρώματος.</w:t>
      </w:r>
    </w:p>
    <w:p w14:paraId="56426905" w14:textId="69EE53B9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Τα απόβλητα – υλικά που πρέπει να οδηγηθούν σε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αποστείρωση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τοποθετούνται σε σάκους κόκκινου χρώματος.</w:t>
      </w:r>
    </w:p>
    <w:p w14:paraId="4CC3C686" w14:textId="10E0AC87" w:rsidR="001177D2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Τα απόβλητα που </w:t>
      </w:r>
      <w:proofErr w:type="spellStart"/>
      <w:r w:rsidR="001428E9">
        <w:rPr>
          <w:rFonts w:ascii="Times New Roman" w:eastAsia="Calibri" w:hAnsi="Times New Roman" w:cs="Times New Roman"/>
          <w:bCs/>
          <w:sz w:val="20"/>
          <w:szCs w:val="20"/>
        </w:rPr>
        <w:t>προορίζο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>ναι</w:t>
      </w:r>
      <w:proofErr w:type="spellEnd"/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για αποτέφρωση τοποθετούνται σε σάκους κίτρινου χρώματος και πετιούνται στους ειδικούς κάδους. Τα δοχεία συλλογής αιχμηρών αντικειμένων είναι κίτρινου χρώματος.</w:t>
      </w:r>
    </w:p>
    <w:p w14:paraId="0DA3D721" w14:textId="4C4FC7AE" w:rsidR="00CB7FFB" w:rsidRPr="008D06B2" w:rsidRDefault="001177D2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8D06B2">
        <w:rPr>
          <w:rFonts w:ascii="Times New Roman" w:eastAsia="Calibri" w:hAnsi="Times New Roman" w:cs="Times New Roman"/>
          <w:bCs/>
          <w:sz w:val="20"/>
          <w:szCs w:val="20"/>
        </w:rPr>
        <w:t>Τα χημικά, τοξικά απόβλητα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 xml:space="preserve"> και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τα φάρμακα, που απομακρύνονται για οποιοδήποτε λόγω από την </w:t>
      </w:r>
      <w:r w:rsidR="001428E9">
        <w:rPr>
          <w:rFonts w:ascii="Times New Roman" w:eastAsia="Calibri" w:hAnsi="Times New Roman" w:cs="Times New Roman"/>
          <w:bCs/>
          <w:sz w:val="20"/>
          <w:szCs w:val="20"/>
        </w:rPr>
        <w:t>Κ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λινική, τοποθετούνται σε ξεχωριστό πλαστικό σάκο που φέρει σήμανση για το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περιεχόμενό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του και </w:t>
      </w:r>
      <w:r w:rsidR="006579B1" w:rsidRPr="008D06B2">
        <w:rPr>
          <w:rFonts w:ascii="Times New Roman" w:eastAsia="Calibri" w:hAnsi="Times New Roman" w:cs="Times New Roman"/>
          <w:bCs/>
          <w:sz w:val="20"/>
          <w:szCs w:val="20"/>
        </w:rPr>
        <w:t>φυλάσσονται</w:t>
      </w:r>
      <w:r w:rsidRPr="008D06B2">
        <w:rPr>
          <w:rFonts w:ascii="Times New Roman" w:eastAsia="Calibri" w:hAnsi="Times New Roman" w:cs="Times New Roman"/>
          <w:bCs/>
          <w:sz w:val="20"/>
          <w:szCs w:val="20"/>
        </w:rPr>
        <w:t xml:space="preserve"> μέχρι την απομάκρυνσή τους σε αντίστοιχο κάδο συλλογής.</w:t>
      </w:r>
    </w:p>
    <w:p w14:paraId="6180B54C" w14:textId="074B6F48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Ο χειρισμός των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βελ</w:t>
      </w:r>
      <w:r w:rsidR="001428E9">
        <w:rPr>
          <w:rFonts w:ascii="Times New Roman" w:hAnsi="Times New Roman" w:cs="Times New Roman"/>
          <w:sz w:val="20"/>
          <w:szCs w:val="20"/>
        </w:rPr>
        <w:t>ο</w:t>
      </w:r>
      <w:r w:rsidRPr="008D06B2">
        <w:rPr>
          <w:rFonts w:ascii="Times New Roman" w:hAnsi="Times New Roman" w:cs="Times New Roman"/>
          <w:sz w:val="20"/>
          <w:szCs w:val="20"/>
        </w:rPr>
        <w:t>ν</w:t>
      </w:r>
      <w:r w:rsidR="001428E9">
        <w:rPr>
          <w:rFonts w:ascii="Times New Roman" w:hAnsi="Times New Roman" w:cs="Times New Roman"/>
          <w:sz w:val="20"/>
          <w:szCs w:val="20"/>
        </w:rPr>
        <w:t>ώ</w:t>
      </w:r>
      <w:r w:rsidRPr="008D06B2">
        <w:rPr>
          <w:rFonts w:ascii="Times New Roman" w:hAnsi="Times New Roman" w:cs="Times New Roman"/>
          <w:sz w:val="20"/>
          <w:szCs w:val="20"/>
        </w:rPr>
        <w:t>ν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και των άλλων αιχμηρών </w:t>
      </w:r>
      <w:r w:rsidR="006579B1" w:rsidRPr="008D06B2">
        <w:rPr>
          <w:rFonts w:ascii="Times New Roman" w:hAnsi="Times New Roman" w:cs="Times New Roman"/>
          <w:sz w:val="20"/>
          <w:szCs w:val="20"/>
        </w:rPr>
        <w:t>εργαλείων</w:t>
      </w:r>
      <w:r w:rsidRPr="008D06B2">
        <w:rPr>
          <w:rFonts w:ascii="Times New Roman" w:hAnsi="Times New Roman" w:cs="Times New Roman"/>
          <w:sz w:val="20"/>
          <w:szCs w:val="20"/>
        </w:rPr>
        <w:t xml:space="preserve"> γίνεται με προσοχή και χωρίς βιασύνη. Μετά τη χρήση τους πετιούνται στο πλησιέστερο ειδικό δοχείο αιχμηρών αντικειμένων χωρίς να γίνει προσπάθεια να τοποθετηθούν στα καπάκια τους ή στη συσκευασία τους.</w:t>
      </w:r>
    </w:p>
    <w:p w14:paraId="21B81A2D" w14:textId="0AE07897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Οι φοιτητές και το προσωπικό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δεν επιτρέπεται να επισκέπτονται άλλους χώρους εκτός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φορώντας την ιατρική τους ενδυμασία, εκτός των περιπτώσεων ολοκλήρωσης εργασίας σε γειτονική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λινική.</w:t>
      </w:r>
    </w:p>
    <w:p w14:paraId="2ED0E39A" w14:textId="77777777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Απαγορεύεται η χρήση του φούρνου </w:t>
      </w:r>
      <w:r w:rsidR="006579B1" w:rsidRPr="008D06B2">
        <w:rPr>
          <w:rFonts w:ascii="Times New Roman" w:hAnsi="Times New Roman" w:cs="Times New Roman"/>
          <w:sz w:val="20"/>
          <w:szCs w:val="20"/>
        </w:rPr>
        <w:t>μικροκυμάτων</w:t>
      </w:r>
      <w:r w:rsidRPr="008D06B2">
        <w:rPr>
          <w:rFonts w:ascii="Times New Roman" w:hAnsi="Times New Roman" w:cs="Times New Roman"/>
          <w:sz w:val="20"/>
          <w:szCs w:val="20"/>
        </w:rPr>
        <w:t xml:space="preserve"> για θέρμανση τροφών ανθρώπινης κατανάλωσης.</w:t>
      </w:r>
    </w:p>
    <w:p w14:paraId="1EB847B7" w14:textId="607EFC70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Τα τραπέζια εξέτασης και οι πάγκοι εργασίας πρέπει να καθαρίζονται και να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απολυμαίνονται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μετά τη χρήση τους από τους φοιτητές που είναι υπεύθυνοι για το περιστατικό.</w:t>
      </w:r>
    </w:p>
    <w:p w14:paraId="1EA3F6DF" w14:textId="02A74EC0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τραύματος, ατυχήματος ή έκθεσης σε μόλυνση ειδοποιείται άμεσα ο υπεύθυνος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 για να γίνει αξιολόγηση και αντιμετώπιση της έκθεσης σε κίνδυνο. Οδηγίες για την αντιμετώπιση τέτοιου κινδύνου υπάρχουν στον κανονισμό λειτουργίας της κλινικής.</w:t>
      </w:r>
    </w:p>
    <w:p w14:paraId="1342961E" w14:textId="6784CB1A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πυρκαγιάς, κενώνεται άμεσα ο χώρος χρησιμοποιώντας τις εξόδους κινδύνου και ενημερώνεται άμεσα ο υπεύθυνος του περιστατικού κτηνίατρος για να ακολουθήσει η εφαρμογή των οδηγιών όπως προβλέπονται στον κανονισμό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λινικής.</w:t>
      </w:r>
    </w:p>
    <w:p w14:paraId="7C85ACD9" w14:textId="59476A0F" w:rsidR="00CB7FFB" w:rsidRPr="008D06B2" w:rsidRDefault="00CB7FFB" w:rsidP="005A364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Σε περίπτωση σεισμού και μόλις σταματήσει η </w:t>
      </w:r>
      <w:r w:rsidR="006579B1" w:rsidRPr="008D06B2">
        <w:rPr>
          <w:rFonts w:ascii="Times New Roman" w:hAnsi="Times New Roman" w:cs="Times New Roman"/>
          <w:sz w:val="20"/>
          <w:szCs w:val="20"/>
        </w:rPr>
        <w:t>σεισμική</w:t>
      </w:r>
      <w:r w:rsidRPr="008D06B2">
        <w:rPr>
          <w:rFonts w:ascii="Times New Roman" w:hAnsi="Times New Roman" w:cs="Times New Roman"/>
          <w:sz w:val="20"/>
          <w:szCs w:val="20"/>
        </w:rPr>
        <w:t xml:space="preserve"> δραστηριότητα εκκενώνεται η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 από τις εξόδους κινδύνου και όλοι συγκεντρώνονται στον </w:t>
      </w:r>
      <w:r w:rsidR="001428E9">
        <w:rPr>
          <w:rFonts w:ascii="Times New Roman" w:hAnsi="Times New Roman" w:cs="Times New Roman"/>
          <w:sz w:val="20"/>
          <w:szCs w:val="20"/>
        </w:rPr>
        <w:t>προ</w:t>
      </w:r>
      <w:r w:rsidRPr="008D06B2">
        <w:rPr>
          <w:rFonts w:ascii="Times New Roman" w:hAnsi="Times New Roman" w:cs="Times New Roman"/>
          <w:sz w:val="20"/>
          <w:szCs w:val="20"/>
        </w:rPr>
        <w:t xml:space="preserve">αύλιο χώρο κοντά στην είσοδο του πάρκινγκ, μακριά από κτίρια. Στη συνέχεια πρέπει να εφαρμοστούν από το προσωπικό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οι οδηγίες που αναγράφονται στον κανονισμό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>λινικής.</w:t>
      </w:r>
    </w:p>
    <w:p w14:paraId="68988F24" w14:textId="77777777" w:rsidR="00E401BF" w:rsidRDefault="00CB7FFB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06B2">
        <w:rPr>
          <w:rFonts w:ascii="Times New Roman" w:hAnsi="Times New Roman" w:cs="Times New Roman"/>
          <w:sz w:val="20"/>
          <w:szCs w:val="20"/>
        </w:rPr>
        <w:t xml:space="preserve">Κάθε νεοεισερχόμενο μέλος του προσωπικού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 λαμβάνει υποχρεωτικά ενημέρωση των οδηγιών του κανονισμού λειτουργίας της </w:t>
      </w:r>
      <w:r w:rsidR="001428E9">
        <w:rPr>
          <w:rFonts w:ascii="Times New Roman" w:hAnsi="Times New Roman" w:cs="Times New Roman"/>
          <w:sz w:val="20"/>
          <w:szCs w:val="20"/>
        </w:rPr>
        <w:t>Κ</w:t>
      </w:r>
      <w:r w:rsidRPr="008D06B2">
        <w:rPr>
          <w:rFonts w:ascii="Times New Roman" w:hAnsi="Times New Roman" w:cs="Times New Roman"/>
          <w:sz w:val="20"/>
          <w:szCs w:val="20"/>
        </w:rPr>
        <w:t xml:space="preserve">λινικής. Για κάθε αλλαγή του κανονισμού λειτουργίας γίνεται </w:t>
      </w:r>
      <w:proofErr w:type="spellStart"/>
      <w:r w:rsidRPr="008D06B2">
        <w:rPr>
          <w:rFonts w:ascii="Times New Roman" w:hAnsi="Times New Roman" w:cs="Times New Roman"/>
          <w:sz w:val="20"/>
          <w:szCs w:val="20"/>
        </w:rPr>
        <w:t>επικαιροποίηση</w:t>
      </w:r>
      <w:proofErr w:type="spellEnd"/>
      <w:r w:rsidRPr="008D06B2">
        <w:rPr>
          <w:rFonts w:ascii="Times New Roman" w:hAnsi="Times New Roman" w:cs="Times New Roman"/>
          <w:sz w:val="20"/>
          <w:szCs w:val="20"/>
        </w:rPr>
        <w:t xml:space="preserve"> και ενημέρωση του προσωπικού.</w:t>
      </w:r>
    </w:p>
    <w:p w14:paraId="420265DC" w14:textId="77777777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  <w:u w:val="single" w:color="000032"/>
        </w:rPr>
        <w:t>Πρώτες βοήθειες:</w:t>
      </w: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E401BF">
        <w:rPr>
          <w:rFonts w:ascii="Times New Roman" w:eastAsia="Palatino Linotype" w:hAnsi="Times New Roman" w:cs="Times New Roman"/>
          <w:color w:val="000000" w:themeColor="text1"/>
          <w:sz w:val="18"/>
          <w:szCs w:val="18"/>
        </w:rPr>
        <w:t xml:space="preserve">Σε περιπτώσεις μικροτραυματισμών υπάρχει φαρμακείο στην Κλινική. </w:t>
      </w:r>
    </w:p>
    <w:p w14:paraId="2104FA69" w14:textId="77777777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Ιατρική βοήθεια παρέχεται από</w:t>
      </w:r>
      <w:r w:rsidRPr="00E40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E401BF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Γενικό Νοσοκομείο Καρδίτσας</w:t>
      </w:r>
      <w:r w:rsidRPr="00E401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Τμήμα Επειγόντων περιστατικών). Τηλέφωνο επικοινωνίας  2441351520 / ΕΚΑΒ Τηλέφωνο επικοινωνίας 166.</w:t>
      </w:r>
    </w:p>
    <w:p w14:paraId="255FF66F" w14:textId="32883022" w:rsidR="00E401BF" w:rsidRPr="00E401BF" w:rsidRDefault="00E401BF" w:rsidP="00E401BF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>κόνεως</w:t>
      </w:r>
      <w:proofErr w:type="spellEnd"/>
      <w:r w:rsidRPr="00E401BF">
        <w:rPr>
          <w:rFonts w:ascii="Times New Roman" w:eastAsia="Palatino Linotype" w:hAnsi="Times New Roman" w:cs="Times New Roman"/>
          <w:b/>
          <w:color w:val="000000" w:themeColor="text1"/>
          <w:sz w:val="18"/>
          <w:szCs w:val="18"/>
        </w:rPr>
        <w:t xml:space="preserve"> στο διάδρομο κάθε ορόφου / ΠΥΡΟΣΒΕΣΤΙΚΗ Τηλέφωνο επικοινωνίας 199.</w:t>
      </w:r>
    </w:p>
    <w:p w14:paraId="2261694B" w14:textId="77777777" w:rsidR="00E401BF" w:rsidRPr="00E401BF" w:rsidRDefault="00E401BF" w:rsidP="00E401B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37C8693D" w14:textId="5AB7FD95" w:rsidR="00E401BF" w:rsidRPr="00E401BF" w:rsidRDefault="00E401BF" w:rsidP="00E401B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Διατηρείτε το χώρο των </w:t>
      </w:r>
      <w:proofErr w:type="spellStart"/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εξεταστηρίων</w:t>
      </w:r>
      <w:proofErr w:type="spellEnd"/>
      <w:r w:rsidRPr="00E401B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και τον εξοπλισμό πάντα καθαρά. </w:t>
      </w:r>
    </w:p>
    <w:sectPr w:rsidR="00E401BF" w:rsidRPr="00E401BF" w:rsidSect="005A364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02"/>
    <w:multiLevelType w:val="hybridMultilevel"/>
    <w:tmpl w:val="18247812"/>
    <w:lvl w:ilvl="0" w:tplc="BE96123A">
      <w:start w:val="1"/>
      <w:numFmt w:val="decimal"/>
      <w:lvlText w:val="%1."/>
      <w:lvlJc w:val="left"/>
      <w:pPr>
        <w:ind w:left="643" w:hanging="360"/>
      </w:pPr>
      <w:rPr>
        <w:rFonts w:hint="default"/>
        <w:b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87C"/>
    <w:multiLevelType w:val="hybridMultilevel"/>
    <w:tmpl w:val="ECA2A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7592C"/>
    <w:multiLevelType w:val="hybridMultilevel"/>
    <w:tmpl w:val="D1F2AE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6478">
    <w:abstractNumId w:val="0"/>
  </w:num>
  <w:num w:numId="2" w16cid:durableId="712847336">
    <w:abstractNumId w:val="2"/>
  </w:num>
  <w:num w:numId="3" w16cid:durableId="191057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D9C"/>
    <w:rsid w:val="000B2922"/>
    <w:rsid w:val="000C3B7E"/>
    <w:rsid w:val="001177D2"/>
    <w:rsid w:val="001428E9"/>
    <w:rsid w:val="001A5F12"/>
    <w:rsid w:val="00281652"/>
    <w:rsid w:val="003C26C3"/>
    <w:rsid w:val="003E7E94"/>
    <w:rsid w:val="005A3647"/>
    <w:rsid w:val="006579B1"/>
    <w:rsid w:val="006C4E58"/>
    <w:rsid w:val="00705B0D"/>
    <w:rsid w:val="007A6CEF"/>
    <w:rsid w:val="007C3D9C"/>
    <w:rsid w:val="008D06B2"/>
    <w:rsid w:val="00901A3A"/>
    <w:rsid w:val="00984362"/>
    <w:rsid w:val="00A5314B"/>
    <w:rsid w:val="00A770C7"/>
    <w:rsid w:val="00A8514F"/>
    <w:rsid w:val="00C6559F"/>
    <w:rsid w:val="00CB7FFB"/>
    <w:rsid w:val="00D22320"/>
    <w:rsid w:val="00D31AE9"/>
    <w:rsid w:val="00DD0C98"/>
    <w:rsid w:val="00E401BF"/>
    <w:rsid w:val="00EC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350C"/>
  <w15:docId w15:val="{D8AB07DC-25DC-4143-8E02-DA9E6D1F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65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5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6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6559F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7A6CEF"/>
    <w:pPr>
      <w:spacing w:after="0" w:line="240" w:lineRule="auto"/>
    </w:pPr>
  </w:style>
  <w:style w:type="paragraph" w:styleId="a6">
    <w:name w:val="Body Text"/>
    <w:basedOn w:val="a"/>
    <w:link w:val="Char0"/>
    <w:uiPriority w:val="1"/>
    <w:qFormat/>
    <w:rsid w:val="00A770C7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0">
    <w:name w:val="Σώμα κειμένου Char"/>
    <w:basedOn w:val="a0"/>
    <w:link w:val="a6"/>
    <w:uiPriority w:val="1"/>
    <w:rsid w:val="00A770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Moraiti</dc:creator>
  <cp:lastModifiedBy>PAPATSIROS VASILIOS</cp:lastModifiedBy>
  <cp:revision>10</cp:revision>
  <dcterms:created xsi:type="dcterms:W3CDTF">2022-10-09T18:13:00Z</dcterms:created>
  <dcterms:modified xsi:type="dcterms:W3CDTF">2025-02-27T00:14:00Z</dcterms:modified>
</cp:coreProperties>
</file>