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1459A" w14:textId="77777777" w:rsidR="006D1741" w:rsidRPr="00BB459A" w:rsidRDefault="006D1741" w:rsidP="006D1741">
      <w:pPr>
        <w:pStyle w:val="Web"/>
        <w:rPr>
          <w:b/>
          <w:bCs/>
          <w:color w:val="000000" w:themeColor="text1"/>
        </w:rPr>
      </w:pPr>
      <w:r>
        <w:rPr>
          <w:b/>
          <w:noProof/>
        </w:rPr>
        <w:drawing>
          <wp:anchor distT="0" distB="0" distL="0" distR="0" simplePos="0" relativeHeight="251660288" behindDoc="1" locked="0" layoutInCell="1" allowOverlap="1" wp14:anchorId="265093E9" wp14:editId="7C47141A">
            <wp:simplePos x="0" y="0"/>
            <wp:positionH relativeFrom="page">
              <wp:posOffset>5655473</wp:posOffset>
            </wp:positionH>
            <wp:positionV relativeFrom="paragraph">
              <wp:posOffset>-485775</wp:posOffset>
            </wp:positionV>
            <wp:extent cx="972000" cy="972000"/>
            <wp:effectExtent l="0" t="0" r="6350" b="6350"/>
            <wp:wrapNone/>
            <wp:docPr id="3" name="Image 3" descr="Εικόνα που περιέχει κείμενο, λογότυπο, γραμματοσειρά, Εμπορικό σήμα&#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Εικόνα που περιέχει κείμενο, λογότυπο, γραμματοσειρά, Εμπορικό σήμα&#10;&#10;Το περιεχόμενο που δημιουργείται από τεχνολογία AI ενδέχεται να είναι εσφαλμένο."/>
                    <pic:cNvPicPr/>
                  </pic:nvPicPr>
                  <pic:blipFill>
                    <a:blip r:embed="rId7" cstate="print"/>
                    <a:stretch>
                      <a:fillRect/>
                    </a:stretch>
                  </pic:blipFill>
                  <pic:spPr>
                    <a:xfrm>
                      <a:off x="0" y="0"/>
                      <a:ext cx="972000" cy="972000"/>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0" distR="0" simplePos="0" relativeHeight="251659264" behindDoc="1" locked="0" layoutInCell="1" allowOverlap="1" wp14:anchorId="4DDB2E11" wp14:editId="6C832F7E">
            <wp:simplePos x="0" y="0"/>
            <wp:positionH relativeFrom="page">
              <wp:posOffset>985561</wp:posOffset>
            </wp:positionH>
            <wp:positionV relativeFrom="paragraph">
              <wp:posOffset>-484505</wp:posOffset>
            </wp:positionV>
            <wp:extent cx="972000" cy="972000"/>
            <wp:effectExtent l="0" t="0" r="6350" b="6350"/>
            <wp:wrapNone/>
            <wp:docPr id="2" name="Image 2" descr="Εικόνα που περιέχει κείμενο, μαύρο, υπογραφή, αλκοόλ  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Εικόνα που περιέχει κείμενο, μαύρο, υπογραφή, αλκοόλ  Περιγραφή που δημιουργήθηκε αυτόματα"/>
                    <pic:cNvPicPr/>
                  </pic:nvPicPr>
                  <pic:blipFill>
                    <a:blip r:embed="rId8" cstate="print"/>
                    <a:stretch>
                      <a:fillRect/>
                    </a:stretch>
                  </pic:blipFill>
                  <pic:spPr>
                    <a:xfrm>
                      <a:off x="0" y="0"/>
                      <a:ext cx="972000" cy="972000"/>
                    </a:xfrm>
                    <a:prstGeom prst="rect">
                      <a:avLst/>
                    </a:prstGeom>
                  </pic:spPr>
                </pic:pic>
              </a:graphicData>
            </a:graphic>
            <wp14:sizeRelH relativeFrom="margin">
              <wp14:pctWidth>0</wp14:pctWidth>
            </wp14:sizeRelH>
            <wp14:sizeRelV relativeFrom="margin">
              <wp14:pctHeight>0</wp14:pctHeight>
            </wp14:sizeRelV>
          </wp:anchor>
        </w:drawing>
      </w:r>
    </w:p>
    <w:p w14:paraId="21F7DDBE" w14:textId="77777777" w:rsidR="006D1741" w:rsidRPr="00BF22BB" w:rsidRDefault="006D1741" w:rsidP="006D1741">
      <w:pPr>
        <w:pStyle w:val="aa"/>
        <w:pBdr>
          <w:bottom w:val="single" w:sz="4" w:space="1" w:color="auto"/>
        </w:pBdr>
        <w:ind w:left="0" w:firstLine="0"/>
        <w:rPr>
          <w:sz w:val="28"/>
          <w:szCs w:val="28"/>
        </w:rPr>
      </w:pPr>
    </w:p>
    <w:p w14:paraId="3D028FB9" w14:textId="77777777" w:rsidR="006D1741" w:rsidRPr="002A1449" w:rsidRDefault="006D1741" w:rsidP="006D1741">
      <w:pPr>
        <w:tabs>
          <w:tab w:val="left" w:pos="3439"/>
          <w:tab w:val="left" w:pos="8988"/>
        </w:tabs>
        <w:spacing w:after="0" w:line="360" w:lineRule="auto"/>
        <w:ind w:left="85"/>
        <w:jc w:val="center"/>
        <w:rPr>
          <w:rFonts w:ascii="Times New Roman" w:hAnsi="Times New Roman" w:cs="Times New Roman"/>
          <w:b/>
          <w:sz w:val="28"/>
          <w:szCs w:val="28"/>
        </w:rPr>
      </w:pPr>
      <w:r>
        <w:rPr>
          <w:rFonts w:ascii="Times New Roman" w:hAnsi="Times New Roman" w:cs="Times New Roman"/>
          <w:b/>
          <w:sz w:val="28"/>
          <w:szCs w:val="28"/>
        </w:rPr>
        <w:t>ΤΜΗΜΑ ΚΤΗΝΙΑΤΡΙΚΗΣ</w:t>
      </w:r>
    </w:p>
    <w:p w14:paraId="440BE95E" w14:textId="7A76C9F4" w:rsidR="006D1741" w:rsidRPr="006D1741" w:rsidRDefault="00173D2C" w:rsidP="006D1741">
      <w:pPr>
        <w:pStyle w:val="2"/>
        <w:spacing w:after="0" w:line="360" w:lineRule="auto"/>
        <w:ind w:left="0" w:right="0" w:firstLine="0"/>
        <w:jc w:val="center"/>
        <w:rPr>
          <w:rFonts w:ascii="Times New Roman" w:hAnsi="Times New Roman" w:cs="Times New Roman"/>
          <w:color w:val="000000" w:themeColor="text1"/>
          <w:sz w:val="22"/>
          <w:szCs w:val="22"/>
          <w:lang w:val="en-US"/>
        </w:rPr>
      </w:pPr>
      <w:r w:rsidRPr="00173D2C">
        <w:rPr>
          <w:rFonts w:ascii="Times New Roman" w:hAnsi="Times New Roman" w:cs="Times New Roman"/>
          <w:color w:val="000000" w:themeColor="text1"/>
          <w:sz w:val="20"/>
          <w:szCs w:val="20"/>
        </w:rPr>
        <w:t xml:space="preserve">ΤΟΜΕΑΣ ΖΩΙΚΗΣ ΠΑΡΑΓΩΓΗΣ, ΙΧΘΥΟΛΟΓΙΑΣ-ΙΧΘΥΟΠΑΘΟΛΟΓΙΑΣ, ΜΕΛΙΣΣΟΚΟΜΙΑΣ </w:t>
      </w:r>
      <w:r w:rsidRPr="006D1741">
        <w:rPr>
          <w:rFonts w:ascii="Times New Roman" w:hAnsi="Times New Roman" w:cs="Times New Roman"/>
          <w:color w:val="000000" w:themeColor="text1"/>
          <w:sz w:val="22"/>
          <w:szCs w:val="22"/>
        </w:rPr>
        <w:t>ΚΑΙ ΕΦΑΡΜΟΣΜΕΝΗΣ ΟΙΚΟΛΟΓΙΑΣ</w:t>
      </w:r>
    </w:p>
    <w:p w14:paraId="3ECE41D9" w14:textId="77777777" w:rsidR="001A29C2" w:rsidRDefault="001A29C2" w:rsidP="001A29C2">
      <w:pPr>
        <w:spacing w:after="0" w:line="360" w:lineRule="auto"/>
        <w:ind w:right="187"/>
        <w:jc w:val="center"/>
        <w:rPr>
          <w:rFonts w:ascii="Times New Roman" w:eastAsia="Consolas" w:hAnsi="Times New Roman" w:cs="Times New Roman"/>
          <w:b/>
          <w:color w:val="000000" w:themeColor="text1"/>
          <w:szCs w:val="22"/>
          <w:lang w:val="en-US" w:bidi="ar-SA"/>
        </w:rPr>
      </w:pPr>
      <w:r w:rsidRPr="006D1741">
        <w:rPr>
          <w:rFonts w:ascii="Times New Roman" w:eastAsia="Consolas" w:hAnsi="Times New Roman" w:cs="Times New Roman"/>
          <w:b/>
          <w:color w:val="000000" w:themeColor="text1"/>
          <w:szCs w:val="22"/>
          <w:lang w:bidi="ar-SA"/>
        </w:rPr>
        <w:t>ΕΡΓΑΣΤΗΡΙΟ ΙΧΘΥΟΛΟΓΙΑΣ ΚΑΙ ΙΧΘΥΟΠΑΘΟΛΟΓΙΑΣ</w:t>
      </w:r>
    </w:p>
    <w:p w14:paraId="1F0B4057" w14:textId="77777777" w:rsidR="006D1741" w:rsidRPr="006D1741" w:rsidRDefault="006D1741" w:rsidP="001A29C2">
      <w:pPr>
        <w:spacing w:after="0" w:line="360" w:lineRule="auto"/>
        <w:ind w:right="187"/>
        <w:jc w:val="center"/>
        <w:rPr>
          <w:rFonts w:ascii="Times New Roman" w:hAnsi="Times New Roman" w:cs="Times New Roman"/>
          <w:color w:val="000000" w:themeColor="text1"/>
          <w:szCs w:val="22"/>
          <w:lang w:val="en-US"/>
        </w:rPr>
      </w:pPr>
    </w:p>
    <w:p w14:paraId="4C417E9F" w14:textId="77777777" w:rsidR="001A29C2" w:rsidRPr="006D1741" w:rsidRDefault="001A29C2" w:rsidP="001A29C2">
      <w:pPr>
        <w:pStyle w:val="3"/>
        <w:numPr>
          <w:ilvl w:val="0"/>
          <w:numId w:val="6"/>
        </w:numPr>
        <w:tabs>
          <w:tab w:val="num" w:pos="360"/>
        </w:tabs>
        <w:spacing w:after="0" w:line="360" w:lineRule="auto"/>
        <w:ind w:left="0" w:right="0" w:firstLine="0"/>
        <w:jc w:val="both"/>
        <w:rPr>
          <w:rFonts w:ascii="Times New Roman" w:hAnsi="Times New Roman" w:cs="Times New Roman"/>
          <w:color w:val="000000" w:themeColor="text1"/>
          <w:sz w:val="20"/>
          <w:szCs w:val="20"/>
        </w:rPr>
      </w:pPr>
      <w:r w:rsidRPr="006D1741">
        <w:rPr>
          <w:rFonts w:ascii="Times New Roman" w:eastAsia="Palatino Linotype" w:hAnsi="Times New Roman" w:cs="Times New Roman"/>
          <w:color w:val="000000" w:themeColor="text1"/>
          <w:sz w:val="20"/>
          <w:szCs w:val="20"/>
        </w:rPr>
        <w:t>ΥΓΙΕΙΝΗ ΚΑΙ ΑΣΦΑΛΕΙΑ ΤΩΝ ΦΟΙΤΗΤΩΝ ΣΕ ΕΠΙΣΚΕΨΕΙΣ ΣΕ ΙΧΘΥΟΤΡΟΦΕΙΑ</w:t>
      </w:r>
    </w:p>
    <w:p w14:paraId="07A36FB5" w14:textId="77777777" w:rsidR="001A29C2" w:rsidRPr="006D1741" w:rsidRDefault="001A29C2" w:rsidP="001A29C2">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 xml:space="preserve">Ακολουθούν τη διαδικασία ασφάλειας και τον κανονισμό που ισχύει για κάθε ιχθυοκαλλιέργεια </w:t>
      </w:r>
    </w:p>
    <w:p w14:paraId="24013358" w14:textId="77777777" w:rsidR="001A29C2" w:rsidRPr="006D1741" w:rsidRDefault="001A29C2" w:rsidP="001A29C2">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 xml:space="preserve">Συμπληρώνουν το ημερολόγιο επισκεπτών της ιχθυοκαλλιέργειας </w:t>
      </w:r>
    </w:p>
    <w:p w14:paraId="5D1B8079" w14:textId="77777777" w:rsidR="001A29C2" w:rsidRPr="006D1741" w:rsidRDefault="001A29C2" w:rsidP="001A29C2">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 xml:space="preserve">Μετακινούνται σε μικρές ομάδες μεταξύ διαφορετικών τμημάτων παραγωγής, με ιδιαίτερη έμφαση μεταξύ των τμημάτων παραγωγής με διαφορετική «κατάσταση υγείας» (π.χ. περιοχή καραντίνας και περιοχή παραγωγής) στο ιχθυοτροφείο. </w:t>
      </w:r>
    </w:p>
    <w:p w14:paraId="031C8311" w14:textId="77777777" w:rsidR="001A29C2" w:rsidRPr="006D1741" w:rsidRDefault="001A29C2" w:rsidP="001A29C2">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 xml:space="preserve">Δεν αγγίζουν ασυσκεύαστες ιχθυοτροφές και τα φάρμακα – υλικά καθαριότητας της μονάδας </w:t>
      </w:r>
    </w:p>
    <w:p w14:paraId="77DCE63C" w14:textId="77777777" w:rsidR="001A29C2" w:rsidRPr="006D1741" w:rsidRDefault="001A29C2" w:rsidP="001A29C2">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 xml:space="preserve">Χρησιμοποιούν το πλύσιμο των χεριών και το ποδόλουτρο στην είσοδο κάθε περιοχής στην ιχθυοκαλλιέργεια. </w:t>
      </w:r>
    </w:p>
    <w:p w14:paraId="70797B71" w14:textId="77777777" w:rsidR="001A29C2" w:rsidRPr="006D1741" w:rsidRDefault="001A29C2" w:rsidP="001A29C2">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 xml:space="preserve">Δεν προσεγγίζουν - ακουμπούν μηχανήματα, ηλεκτρικές πρίζες  και σκάφη. </w:t>
      </w:r>
    </w:p>
    <w:p w14:paraId="7F818154" w14:textId="77777777" w:rsidR="001A29C2" w:rsidRPr="006D1741" w:rsidRDefault="001A29C2" w:rsidP="001A29C2">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 xml:space="preserve">Προσέχουν φρεάτια και υπόγειες ακάλυπτες δεξαμενές </w:t>
      </w:r>
    </w:p>
    <w:p w14:paraId="264B6748" w14:textId="77777777" w:rsidR="001A29C2" w:rsidRPr="006D1741" w:rsidRDefault="001A29C2" w:rsidP="001A29C2">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 xml:space="preserve">Δεν απομακρύνονται στον εκτός της μονάδας χώρο </w:t>
      </w:r>
    </w:p>
    <w:p w14:paraId="35C6010F" w14:textId="77777777" w:rsidR="001A29C2" w:rsidRPr="006D1741" w:rsidRDefault="001A29C2" w:rsidP="001A29C2">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 xml:space="preserve">Προσωπικό της ιχθυοκαλλιέργειας τους συνοδεύει στην εγκατάσταση </w:t>
      </w:r>
    </w:p>
    <w:p w14:paraId="0823765E" w14:textId="77777777" w:rsidR="001A29C2" w:rsidRPr="006D1741" w:rsidRDefault="001A29C2" w:rsidP="001A29C2">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 xml:space="preserve">Φορούν μη ολισθηρά παπούτσια, σωσίβιο και κράνη αν επισκέπτονται ιχθυοκλωβούς στη θάλασσα </w:t>
      </w:r>
    </w:p>
    <w:p w14:paraId="5380A66D" w14:textId="77777777" w:rsidR="001A29C2" w:rsidRPr="006D1741" w:rsidRDefault="001A29C2" w:rsidP="001A29C2">
      <w:pPr>
        <w:pStyle w:val="3"/>
        <w:numPr>
          <w:ilvl w:val="0"/>
          <w:numId w:val="6"/>
        </w:numPr>
        <w:tabs>
          <w:tab w:val="num" w:pos="360"/>
        </w:tabs>
        <w:spacing w:after="0" w:line="360" w:lineRule="auto"/>
        <w:ind w:left="0" w:right="0" w:firstLine="0"/>
        <w:rPr>
          <w:rFonts w:ascii="Times New Roman" w:eastAsia="Palatino Linotype" w:hAnsi="Times New Roman" w:cs="Times New Roman"/>
          <w:color w:val="000000" w:themeColor="text1"/>
          <w:sz w:val="20"/>
          <w:szCs w:val="20"/>
        </w:rPr>
      </w:pPr>
      <w:r w:rsidRPr="006D1741">
        <w:rPr>
          <w:rFonts w:ascii="Times New Roman" w:eastAsia="Palatino Linotype" w:hAnsi="Times New Roman" w:cs="Times New Roman"/>
          <w:color w:val="000000" w:themeColor="text1"/>
          <w:sz w:val="20"/>
          <w:szCs w:val="20"/>
        </w:rPr>
        <w:t>ΥΓΙΕΙΝΗ ΚΑΙ ΑΣΦΑΛΕΙΑ ΤΩΝ ΦΟΙΤΗΤΩΝ ΣΤΟΥΣ ΧΩΡΟΥΣ ΤΟΥ ΕΡΓΑΣΤΗΡΙΟΥ</w:t>
      </w:r>
    </w:p>
    <w:p w14:paraId="097D78DF" w14:textId="5216E43D" w:rsidR="001A29C2" w:rsidRPr="006D1741" w:rsidRDefault="001A29C2" w:rsidP="00996DDB">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 xml:space="preserve">Να γνωρίζετε τις εξόδους, τη θέση των πυροσβεστήρων και των νιπτήρων. </w:t>
      </w:r>
    </w:p>
    <w:p w14:paraId="42D0F0D0" w14:textId="77777777" w:rsidR="000559C1" w:rsidRPr="006D1741" w:rsidRDefault="001A29C2" w:rsidP="00F64378">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Να φοράτε προστατευτικά γυαλιά όταν χρησιμοποιείτε φλόγα, πυκνά οξέα ή βάσεις.</w:t>
      </w:r>
    </w:p>
    <w:p w14:paraId="2D92AB40" w14:textId="533ED61F" w:rsidR="001A29C2" w:rsidRPr="006D1741" w:rsidRDefault="001A29C2" w:rsidP="00996DDB">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 xml:space="preserve">Μη αγγίζετε ηλεκτρικές πρίζες και καλώδια με υγρά χέρια. </w:t>
      </w:r>
    </w:p>
    <w:p w14:paraId="6EC07E7A" w14:textId="77777777" w:rsidR="001A29C2" w:rsidRPr="006D1741" w:rsidRDefault="001A29C2" w:rsidP="00996DDB">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 xml:space="preserve">Να έχετε τα μαλλιά σας πάντα μαζεμένα, τις ποδιές σας κουμπωμένες και να μην φοράτε  κοσμήματα που κρέμονται.  </w:t>
      </w:r>
    </w:p>
    <w:p w14:paraId="69C1126B" w14:textId="77777777" w:rsidR="001A29C2" w:rsidRPr="006D1741" w:rsidRDefault="001A29C2" w:rsidP="00996DDB">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 xml:space="preserve">Να φοράτε πάντα κλειστά παπούτσια. </w:t>
      </w:r>
    </w:p>
    <w:p w14:paraId="2EEC75B4" w14:textId="77777777" w:rsidR="001A29C2" w:rsidRPr="006D1741" w:rsidRDefault="001A29C2" w:rsidP="00996DDB">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 xml:space="preserve">Να καθαρίζετε τον πάγκο μετά το πέρας της εργασίας σας.  </w:t>
      </w:r>
    </w:p>
    <w:p w14:paraId="406C4445" w14:textId="77777777" w:rsidR="001A29C2" w:rsidRPr="006D1741" w:rsidRDefault="001A29C2" w:rsidP="00996DDB">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 xml:space="preserve">Να μην αφήνετε ακάθαρτους περιέκτες, ή μπουκάλια στον πάγκο ή στο νιπτήρα.  </w:t>
      </w:r>
    </w:p>
    <w:p w14:paraId="1483E8A8" w14:textId="77777777" w:rsidR="001A29C2" w:rsidRPr="006D1741" w:rsidRDefault="001A29C2" w:rsidP="00996DDB">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 xml:space="preserve">Σε περίπτωση που χυθεί κάποια ουσία να την καθαρίζεται σύμφωνα με τη συνιστώμενη διαδικασία.  </w:t>
      </w:r>
    </w:p>
    <w:p w14:paraId="2381237D" w14:textId="77777777" w:rsidR="001A29C2" w:rsidRPr="006D1741" w:rsidRDefault="001A29C2" w:rsidP="00996DDB">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 xml:space="preserve">Να κρατάτε τα εύφλεκτα υλικά σε ασφαλή απόσταση από τη φωτιά. </w:t>
      </w:r>
    </w:p>
    <w:p w14:paraId="2C3B3D91" w14:textId="2CA9348F" w:rsidR="001A29C2" w:rsidRPr="006D1741" w:rsidRDefault="001A29C2" w:rsidP="00996DDB">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 xml:space="preserve">Να μην </w:t>
      </w:r>
      <w:r w:rsidR="000559C1" w:rsidRPr="006D1741">
        <w:rPr>
          <w:rFonts w:ascii="Times New Roman" w:hAnsi="Times New Roman" w:cs="Times New Roman"/>
          <w:color w:val="000000" w:themeColor="text1"/>
          <w:sz w:val="20"/>
          <w:szCs w:val="20"/>
        </w:rPr>
        <w:t>τρώτε</w:t>
      </w:r>
      <w:r w:rsidRPr="006D1741">
        <w:rPr>
          <w:rFonts w:ascii="Times New Roman" w:hAnsi="Times New Roman" w:cs="Times New Roman"/>
          <w:color w:val="000000" w:themeColor="text1"/>
          <w:sz w:val="20"/>
          <w:szCs w:val="20"/>
        </w:rPr>
        <w:t xml:space="preserve">, πίνετε ή καπνίζετε μέσα στο εργαστήριο. </w:t>
      </w:r>
    </w:p>
    <w:p w14:paraId="77B59E44" w14:textId="77777777" w:rsidR="001A29C2" w:rsidRPr="006D1741" w:rsidRDefault="001A29C2" w:rsidP="00996DDB">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 xml:space="preserve">Να μην εφαρμόζετε μη εγκεκριμένες μεθόδους μέσα στο εργαστήριο και να μη χρησιμοποιείτε τις συσκευές με μη ενδεδειγμένο τρόπο. </w:t>
      </w:r>
    </w:p>
    <w:p w14:paraId="0D85988F" w14:textId="77777777" w:rsidR="001A29C2" w:rsidRPr="006D1741" w:rsidRDefault="001A29C2" w:rsidP="00996DDB">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 xml:space="preserve">Μην μεταφέρετε ουσίες που δεν χρησιμοποιήσατε πίσω στις αρχικές συσκευασίες. </w:t>
      </w:r>
    </w:p>
    <w:p w14:paraId="593A512E" w14:textId="77777777" w:rsidR="001A29C2" w:rsidRPr="006D1741" w:rsidRDefault="001A29C2" w:rsidP="00996DDB">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 xml:space="preserve">Η απομάκρυνση των διαφόρων χημικών ουσιών να γίνεται πάντα σύμφωνα με τη συνιστώμενη διαδικασία. </w:t>
      </w:r>
    </w:p>
    <w:p w14:paraId="2D494A7F" w14:textId="77777777" w:rsidR="001A29C2" w:rsidRPr="006D1741" w:rsidRDefault="001A29C2" w:rsidP="00996DDB">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 xml:space="preserve">Μην αφήνετε θερμαινόμενες εστίες και φλόγες χωρίς επίβλεψη.  </w:t>
      </w:r>
    </w:p>
    <w:p w14:paraId="6FBBBC7B" w14:textId="77777777" w:rsidR="001A29C2" w:rsidRPr="006D1741" w:rsidRDefault="001A29C2" w:rsidP="00996DDB">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 xml:space="preserve">Μην χρησιμοποιείτε πιπέτες με το στόμα. </w:t>
      </w:r>
    </w:p>
    <w:p w14:paraId="103AAC6E" w14:textId="77777777" w:rsidR="001A29C2" w:rsidRPr="006D1741" w:rsidRDefault="001A29C2" w:rsidP="00996DDB">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 xml:space="preserve">Μη δουλεύετε μόνοι στο εργαστήριο. </w:t>
      </w:r>
    </w:p>
    <w:p w14:paraId="35F5A13F" w14:textId="77777777" w:rsidR="001A29C2" w:rsidRPr="006D1741" w:rsidRDefault="001A29C2" w:rsidP="00996DDB">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lastRenderedPageBreak/>
        <w:t xml:space="preserve">Όλα τα παρασκευαζόμενα αντιδραστήρια επισημαίνονται. </w:t>
      </w:r>
    </w:p>
    <w:p w14:paraId="04DA6136" w14:textId="72522EDC" w:rsidR="00173A0D" w:rsidRPr="006D1741" w:rsidRDefault="001A29C2" w:rsidP="00F64378">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Δεν αφήνονται κατά κανόνα όργανα σε λειτουργία κατά τη διάρκεια της νύχτας</w:t>
      </w:r>
      <w:r w:rsidR="00173A0D" w:rsidRPr="006D1741">
        <w:rPr>
          <w:rFonts w:ascii="Times New Roman" w:hAnsi="Times New Roman" w:cs="Times New Roman"/>
          <w:color w:val="000000" w:themeColor="text1"/>
          <w:sz w:val="20"/>
          <w:szCs w:val="20"/>
        </w:rPr>
        <w:t>.</w:t>
      </w:r>
    </w:p>
    <w:p w14:paraId="2B37CAF3" w14:textId="0002C208" w:rsidR="001A29C2" w:rsidRPr="006D1741" w:rsidRDefault="001A29C2" w:rsidP="00996DDB">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 xml:space="preserve">Οι πόρτες των εργαστηρίων δεν κλειδώνονται κατά τη διάρκεια της εργασίας. </w:t>
      </w:r>
    </w:p>
    <w:p w14:paraId="167196AF" w14:textId="55DC90C0" w:rsidR="001A29C2" w:rsidRPr="006D1741" w:rsidRDefault="001A29C2" w:rsidP="00996DDB">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Τα μέσα προστασίας (πυροσβεστήρες, φαρμακεία και γενικώς όλα τα σχετικά υλικά), πρέπει να διατηρούνται σε κατάσταση ετοιμότητας.</w:t>
      </w:r>
    </w:p>
    <w:p w14:paraId="1EAE7937" w14:textId="77777777" w:rsidR="001A29C2" w:rsidRPr="006D1741" w:rsidRDefault="001A29C2" w:rsidP="00996DDB">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 xml:space="preserve">Αριθμοί τηλεφώνων πρώτης ανάγκης βρίσκονται αναρτημένοι κοντά στη τηλεφωνική συσκευή ή σε περίοπτη θέση του εργαστηρίου. </w:t>
      </w:r>
    </w:p>
    <w:p w14:paraId="266CEAF4" w14:textId="77777777" w:rsidR="001A29C2" w:rsidRPr="006D1741" w:rsidRDefault="001A29C2" w:rsidP="00996DDB">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 xml:space="preserve">Να πλένονται πάντοτε τα χέρια με σαπούνι και νερό πριν την εργαστηριακή δραστηριότητα και μετά το πέρας αυτής. Τα χέρια πρέπει, επίσης, να απολυμαίνονται αμέσως μετά την επαφή με υλικά του εργαστηρίου. </w:t>
      </w:r>
    </w:p>
    <w:p w14:paraId="3B7E606B" w14:textId="77777777" w:rsidR="001A29C2" w:rsidRPr="006D1741" w:rsidRDefault="001A29C2" w:rsidP="00996DDB">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 xml:space="preserve">Στο τέλος της εργασίας να πλένονται όλα τα υαλικά που χρησιμοποιήθηκαν κατά τη διάρκεια τη ημέρας. </w:t>
      </w:r>
    </w:p>
    <w:p w14:paraId="7A45B12C" w14:textId="77777777" w:rsidR="001A29C2" w:rsidRPr="006D1741" w:rsidRDefault="001A29C2" w:rsidP="00996DDB">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 xml:space="preserve">Είναι απαραίτητο ο πάγκος εργασίας να είναι πάντοτε καθαρός και τακτοποιημένος </w:t>
      </w:r>
    </w:p>
    <w:p w14:paraId="5EAAF00D" w14:textId="77777777" w:rsidR="001A29C2" w:rsidRPr="006D1741" w:rsidRDefault="001A29C2" w:rsidP="00996DDB">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 xml:space="preserve">Όλη η πειραματική εργασία πρέπει να είναι εκ των προτέρων οργανωμένη, πριν από την έναρξή της, ώστε να ελαχιστοποιεί πιθανούς κινδύνους ατυχήματος. </w:t>
      </w:r>
    </w:p>
    <w:p w14:paraId="5EC8015B" w14:textId="77777777" w:rsidR="001A29C2" w:rsidRPr="006D1741" w:rsidRDefault="001A29C2" w:rsidP="00996DDB">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 xml:space="preserve">Εάν υπάρχουν απορριπτόμενα βιολογικά υλικά κατά το τέλος των ασκήσεων – εξετάσεων αυτά τοποθετούνται εντός «κόκκινων» σάκων, οι σάκοι σφραγίζονται ερμητικά και παρουσία του καθηγητή ή του επιβλέποντος τοποθετούνται προσωρινά μέσα στον καταψύκτη. </w:t>
      </w:r>
    </w:p>
    <w:p w14:paraId="39E8E9B5" w14:textId="77777777" w:rsidR="001A29C2" w:rsidRPr="006D1741" w:rsidRDefault="001A29C2" w:rsidP="00996DDB">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 xml:space="preserve">Εάν υπάρχουν βακτηριακές καλλιέργειες ή μολυσμένα υγρά αυτά τοποθετούνται μέσα σε ειδικούς γυάλινους περιέκτες και οδηγούνται σε κλίβανο αποστείρωσης.  </w:t>
      </w:r>
    </w:p>
    <w:p w14:paraId="375AA2F1" w14:textId="77777777" w:rsidR="001A29C2" w:rsidRPr="006D1741" w:rsidRDefault="001A29C2" w:rsidP="00996DDB">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 xml:space="preserve">Κατά το πέρας κάθε πειραματισμού σε ενυδρεία, τα ενυδρεία μαζί με το περιεχόμενό τους απολυμαίνονται. </w:t>
      </w:r>
    </w:p>
    <w:p w14:paraId="2B29B764" w14:textId="77777777" w:rsidR="001A29C2" w:rsidRPr="006D1741" w:rsidRDefault="001A29C2" w:rsidP="00996DDB">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 xml:space="preserve">Να διαβάζονται προσεκτικά οι ετικέτες των διαφόρων χημικών αντιδραστηρίων και να χειρίζονται αυτά σύμφωνα με τις υποδείξεις της εταιρείας παραγωγής τους ή τις οδηγίες του υπεύθυνου του εργαστηρίου. </w:t>
      </w:r>
    </w:p>
    <w:p w14:paraId="7A6D47DF" w14:textId="77777777" w:rsidR="001A29C2" w:rsidRPr="006D1741" w:rsidRDefault="001A29C2" w:rsidP="00996DDB">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 xml:space="preserve">Μην επιστρέφετε χημικά αντιδραστήρια στις φιάλες τους. Προσπαθήστε να παίρνετε από τις φιάλες ακριβώς την ποσότητα που χρειάζεστε. </w:t>
      </w:r>
    </w:p>
    <w:p w14:paraId="4D6B4054" w14:textId="77777777" w:rsidR="001A29C2" w:rsidRPr="006D1741" w:rsidRDefault="001A29C2" w:rsidP="00996DDB">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 xml:space="preserve">Βάζετε πάντα ετικέτες (επισήμανση), που περιγράφουν το περιεχόμενο των δοκιμαστικών σωλήνων ή φιαλών που χρησιμοποιείτε κατά τον πειραματισμό σας. </w:t>
      </w:r>
    </w:p>
    <w:p w14:paraId="268FBC58" w14:textId="77777777" w:rsidR="001A29C2" w:rsidRPr="006D1741" w:rsidRDefault="001A29C2" w:rsidP="00996DDB">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 xml:space="preserve">Μη ρίχνετε στην αποχέτευση αντιδραστήρια και χρησιμοποιημένα χημικά, εκτός αν ρητά σας το έχει επιτρέψει ο υπεύθυνος του εργαστηρίου. </w:t>
      </w:r>
    </w:p>
    <w:p w14:paraId="73395009" w14:textId="77777777" w:rsidR="001A29C2" w:rsidRPr="006D1741" w:rsidRDefault="001A29C2" w:rsidP="00996DDB">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 xml:space="preserve">Να γνωρίζετε τη θέση του πυροσβεστήρα και να έχετε μάθει από πριν τη χρήση του. </w:t>
      </w:r>
    </w:p>
    <w:p w14:paraId="78C061D3" w14:textId="731A9DA5" w:rsidR="001A29C2" w:rsidRPr="006D1741" w:rsidRDefault="001A29C2" w:rsidP="00996DDB">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Πετάτε τα σπασμένα υαλικά σε ειδικά δοχεία απορριμμάτων</w:t>
      </w:r>
      <w:r w:rsidR="00173A0D" w:rsidRPr="006D1741">
        <w:rPr>
          <w:rFonts w:ascii="Times New Roman" w:hAnsi="Times New Roman" w:cs="Times New Roman"/>
          <w:color w:val="000000" w:themeColor="text1"/>
          <w:sz w:val="20"/>
          <w:szCs w:val="20"/>
        </w:rPr>
        <w:t>.</w:t>
      </w:r>
      <w:r w:rsidRPr="006D1741">
        <w:rPr>
          <w:rFonts w:ascii="Times New Roman" w:hAnsi="Times New Roman" w:cs="Times New Roman"/>
          <w:color w:val="000000" w:themeColor="text1"/>
          <w:sz w:val="20"/>
          <w:szCs w:val="20"/>
        </w:rPr>
        <w:t xml:space="preserve"> </w:t>
      </w:r>
    </w:p>
    <w:p w14:paraId="0775E5E6" w14:textId="77777777" w:rsidR="001A29C2" w:rsidRPr="006D1741" w:rsidRDefault="001A29C2" w:rsidP="00996DDB">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 xml:space="preserve">Η ακαταστασία στους εργαστηριακούς πάγκους μπορεί να γίνει αφορμή για πολλά ατυχήματα. </w:t>
      </w:r>
    </w:p>
    <w:p w14:paraId="510160FA" w14:textId="3D8D1D42" w:rsidR="001A29C2" w:rsidRPr="006D1741" w:rsidRDefault="001A29C2" w:rsidP="00996DDB">
      <w:pPr>
        <w:pStyle w:val="a3"/>
        <w:numPr>
          <w:ilvl w:val="0"/>
          <w:numId w:val="7"/>
        </w:numPr>
        <w:spacing w:after="0" w:line="360" w:lineRule="auto"/>
        <w:jc w:val="both"/>
        <w:rPr>
          <w:rFonts w:ascii="Times New Roman" w:hAnsi="Times New Roman" w:cs="Times New Roman"/>
          <w:color w:val="000000" w:themeColor="text1"/>
          <w:sz w:val="20"/>
          <w:szCs w:val="20"/>
        </w:rPr>
      </w:pPr>
      <w:r w:rsidRPr="006D1741">
        <w:rPr>
          <w:rFonts w:ascii="Times New Roman" w:hAnsi="Times New Roman" w:cs="Times New Roman"/>
          <w:color w:val="000000" w:themeColor="text1"/>
          <w:sz w:val="20"/>
          <w:szCs w:val="20"/>
        </w:rPr>
        <w:t>Δοχεία που δεν χρησιμοποιούνται δεν πρέπει να βρίσκονται επάνω στoν πάγκο εργασίας</w:t>
      </w:r>
      <w:r w:rsidR="00173A0D" w:rsidRPr="006D1741">
        <w:rPr>
          <w:rFonts w:ascii="Times New Roman" w:hAnsi="Times New Roman" w:cs="Times New Roman"/>
          <w:color w:val="000000" w:themeColor="text1"/>
          <w:sz w:val="20"/>
          <w:szCs w:val="20"/>
        </w:rPr>
        <w:t>.</w:t>
      </w:r>
    </w:p>
    <w:p w14:paraId="0F5EF524" w14:textId="589BBCA8" w:rsidR="001A29C2" w:rsidRPr="006D1741" w:rsidRDefault="001A29C2" w:rsidP="008B2C38">
      <w:pPr>
        <w:pStyle w:val="a3"/>
        <w:spacing w:after="0" w:line="360" w:lineRule="auto"/>
        <w:ind w:right="624"/>
        <w:jc w:val="both"/>
        <w:rPr>
          <w:rFonts w:ascii="Times New Roman" w:hAnsi="Times New Roman" w:cs="Times New Roman"/>
          <w:color w:val="000000" w:themeColor="text1"/>
          <w:sz w:val="20"/>
          <w:szCs w:val="20"/>
        </w:rPr>
      </w:pPr>
      <w:r w:rsidRPr="006D1741">
        <w:rPr>
          <w:rFonts w:ascii="Times New Roman" w:eastAsia="Palatino Linotype" w:hAnsi="Times New Roman" w:cs="Times New Roman"/>
          <w:b/>
          <w:color w:val="000000" w:themeColor="text1"/>
          <w:sz w:val="20"/>
          <w:szCs w:val="20"/>
          <w:u w:val="single" w:color="000032"/>
        </w:rPr>
        <w:t>Πρώτες βοήθειες:</w:t>
      </w:r>
      <w:r w:rsidRPr="006D1741">
        <w:rPr>
          <w:rFonts w:ascii="Times New Roman" w:eastAsia="Palatino Linotype" w:hAnsi="Times New Roman" w:cs="Times New Roman"/>
          <w:b/>
          <w:color w:val="000000" w:themeColor="text1"/>
          <w:sz w:val="20"/>
          <w:szCs w:val="20"/>
        </w:rPr>
        <w:t xml:space="preserve"> </w:t>
      </w:r>
      <w:r w:rsidRPr="006D1741">
        <w:rPr>
          <w:rFonts w:ascii="Times New Roman" w:hAnsi="Times New Roman" w:cs="Times New Roman"/>
          <w:color w:val="000000" w:themeColor="text1"/>
          <w:sz w:val="20"/>
          <w:szCs w:val="20"/>
        </w:rPr>
        <w:t xml:space="preserve">Σε περιπτώσεις μικροτραυματισμών υπάρχει φαρμακείο στην αίθουσα του Εργαστηρίου. </w:t>
      </w:r>
    </w:p>
    <w:p w14:paraId="693B7251" w14:textId="1ADCF494" w:rsidR="008B2C38" w:rsidRPr="006D1741" w:rsidRDefault="008B2C38" w:rsidP="008B2C38">
      <w:pPr>
        <w:pStyle w:val="a3"/>
        <w:numPr>
          <w:ilvl w:val="0"/>
          <w:numId w:val="9"/>
        </w:numPr>
        <w:spacing w:after="0" w:line="360" w:lineRule="auto"/>
        <w:ind w:right="626"/>
        <w:jc w:val="both"/>
        <w:rPr>
          <w:rFonts w:ascii="Times New Roman" w:eastAsia="Palatino Linotype" w:hAnsi="Times New Roman" w:cs="Times New Roman"/>
          <w:b/>
          <w:color w:val="000000" w:themeColor="text1"/>
          <w:sz w:val="20"/>
          <w:szCs w:val="20"/>
        </w:rPr>
      </w:pPr>
      <w:r w:rsidRPr="006D1741">
        <w:rPr>
          <w:rFonts w:ascii="Times New Roman" w:eastAsia="Palatino Linotype" w:hAnsi="Times New Roman" w:cs="Times New Roman"/>
          <w:b/>
          <w:color w:val="000000" w:themeColor="text1"/>
          <w:sz w:val="20"/>
          <w:szCs w:val="20"/>
        </w:rPr>
        <w:t>Ιατρική βοήθεια παρέχεται από</w:t>
      </w:r>
      <w:r w:rsidRPr="006D1741">
        <w:rPr>
          <w:rFonts w:ascii="Times New Roman" w:hAnsi="Times New Roman" w:cs="Times New Roman"/>
          <w:color w:val="000000" w:themeColor="text1"/>
          <w:sz w:val="20"/>
          <w:szCs w:val="20"/>
        </w:rPr>
        <w:t xml:space="preserve"> </w:t>
      </w:r>
      <w:r w:rsidRPr="006D1741">
        <w:rPr>
          <w:rFonts w:ascii="Times New Roman" w:hAnsi="Times New Roman" w:cs="Times New Roman"/>
          <w:b/>
          <w:bCs/>
          <w:color w:val="000000" w:themeColor="text1"/>
          <w:sz w:val="20"/>
          <w:szCs w:val="20"/>
        </w:rPr>
        <w:t>Γενικό Νοσοκομείο Καρδίτσας</w:t>
      </w:r>
      <w:r w:rsidRPr="006D1741">
        <w:rPr>
          <w:rFonts w:ascii="Times New Roman" w:hAnsi="Times New Roman" w:cs="Times New Roman"/>
          <w:color w:val="000000" w:themeColor="text1"/>
          <w:sz w:val="20"/>
          <w:szCs w:val="20"/>
        </w:rPr>
        <w:t xml:space="preserve"> (</w:t>
      </w:r>
      <w:r w:rsidRPr="006D1741">
        <w:rPr>
          <w:rFonts w:ascii="Times New Roman" w:eastAsia="Palatino Linotype" w:hAnsi="Times New Roman" w:cs="Times New Roman"/>
          <w:b/>
          <w:color w:val="000000" w:themeColor="text1"/>
          <w:sz w:val="20"/>
          <w:szCs w:val="20"/>
        </w:rPr>
        <w:t>Τμήμα Επειγόντων περιστατικών). Τηλ</w:t>
      </w:r>
      <w:r w:rsidR="003A43ED" w:rsidRPr="006D1741">
        <w:rPr>
          <w:rFonts w:ascii="Times New Roman" w:eastAsia="Palatino Linotype" w:hAnsi="Times New Roman" w:cs="Times New Roman"/>
          <w:b/>
          <w:color w:val="000000" w:themeColor="text1"/>
          <w:sz w:val="20"/>
          <w:szCs w:val="20"/>
        </w:rPr>
        <w:t>.</w:t>
      </w:r>
      <w:r w:rsidRPr="006D1741">
        <w:rPr>
          <w:rFonts w:ascii="Times New Roman" w:eastAsia="Palatino Linotype" w:hAnsi="Times New Roman" w:cs="Times New Roman"/>
          <w:b/>
          <w:color w:val="000000" w:themeColor="text1"/>
          <w:sz w:val="20"/>
          <w:szCs w:val="20"/>
        </w:rPr>
        <w:t xml:space="preserve"> επικοινωνίας  2441351520 / ΕΚΑΒ Τηλ</w:t>
      </w:r>
      <w:r w:rsidR="003A43ED" w:rsidRPr="006D1741">
        <w:rPr>
          <w:rFonts w:ascii="Times New Roman" w:eastAsia="Palatino Linotype" w:hAnsi="Times New Roman" w:cs="Times New Roman"/>
          <w:b/>
          <w:color w:val="000000" w:themeColor="text1"/>
          <w:sz w:val="20"/>
          <w:szCs w:val="20"/>
        </w:rPr>
        <w:t>.</w:t>
      </w:r>
      <w:r w:rsidRPr="006D1741">
        <w:rPr>
          <w:rFonts w:ascii="Times New Roman" w:eastAsia="Palatino Linotype" w:hAnsi="Times New Roman" w:cs="Times New Roman"/>
          <w:b/>
          <w:color w:val="000000" w:themeColor="text1"/>
          <w:sz w:val="20"/>
          <w:szCs w:val="20"/>
        </w:rPr>
        <w:t>ο επικοινωνίας 166.</w:t>
      </w:r>
    </w:p>
    <w:p w14:paraId="1B3D0F39" w14:textId="7D194602" w:rsidR="001A29C2" w:rsidRPr="006D1741" w:rsidRDefault="008B2C38" w:rsidP="00173D2C">
      <w:pPr>
        <w:pStyle w:val="a3"/>
        <w:numPr>
          <w:ilvl w:val="0"/>
          <w:numId w:val="9"/>
        </w:numPr>
        <w:spacing w:after="0" w:line="360" w:lineRule="auto"/>
        <w:ind w:right="626"/>
        <w:jc w:val="both"/>
        <w:rPr>
          <w:rFonts w:ascii="Times New Roman" w:hAnsi="Times New Roman" w:cs="Times New Roman"/>
          <w:color w:val="000000" w:themeColor="text1"/>
          <w:sz w:val="20"/>
          <w:szCs w:val="20"/>
        </w:rPr>
      </w:pPr>
      <w:r w:rsidRPr="006D1741">
        <w:rPr>
          <w:rFonts w:ascii="Times New Roman" w:eastAsia="Palatino Linotype" w:hAnsi="Times New Roman" w:cs="Times New Roman"/>
          <w:b/>
          <w:color w:val="000000" w:themeColor="text1"/>
          <w:sz w:val="20"/>
          <w:szCs w:val="20"/>
        </w:rPr>
        <w:t>Σε περίπτωση πυρκαγιάς υπάρχει σύστημα πυρόσβεσης με νερό καθώς και πυροσβεστήρες ξηράς κόνεως στο διάδρομο κάθε ορόφου / ΠΥΡΟΣΒΕΣΤΙΚΗ Τηλ</w:t>
      </w:r>
      <w:r w:rsidR="003A43ED" w:rsidRPr="006D1741">
        <w:rPr>
          <w:rFonts w:ascii="Times New Roman" w:eastAsia="Palatino Linotype" w:hAnsi="Times New Roman" w:cs="Times New Roman"/>
          <w:b/>
          <w:color w:val="000000" w:themeColor="text1"/>
          <w:sz w:val="20"/>
          <w:szCs w:val="20"/>
        </w:rPr>
        <w:t>.</w:t>
      </w:r>
      <w:r w:rsidRPr="006D1741">
        <w:rPr>
          <w:rFonts w:ascii="Times New Roman" w:eastAsia="Palatino Linotype" w:hAnsi="Times New Roman" w:cs="Times New Roman"/>
          <w:b/>
          <w:color w:val="000000" w:themeColor="text1"/>
          <w:sz w:val="20"/>
          <w:szCs w:val="20"/>
        </w:rPr>
        <w:t xml:space="preserve"> επικοινωνίας 199.</w:t>
      </w:r>
    </w:p>
    <w:p w14:paraId="3892FDDA" w14:textId="3D0A22FE" w:rsidR="00000000" w:rsidRPr="006D1741" w:rsidRDefault="001A29C2" w:rsidP="00173D2C">
      <w:pPr>
        <w:spacing w:after="0" w:line="360" w:lineRule="auto"/>
        <w:ind w:left="410"/>
        <w:jc w:val="both"/>
        <w:rPr>
          <w:rFonts w:ascii="Times New Roman" w:hAnsi="Times New Roman" w:cs="Times New Roman"/>
          <w:color w:val="000000" w:themeColor="text1"/>
          <w:szCs w:val="22"/>
        </w:rPr>
      </w:pPr>
      <w:r w:rsidRPr="006D1741">
        <w:rPr>
          <w:rFonts w:ascii="Times New Roman" w:hAnsi="Times New Roman" w:cs="Times New Roman"/>
          <w:b/>
          <w:color w:val="000000" w:themeColor="text1"/>
          <w:sz w:val="20"/>
          <w:szCs w:val="20"/>
        </w:rPr>
        <w:t>Διατηρείτε το χώρο του εργαστηρίου</w:t>
      </w:r>
      <w:r w:rsidRPr="006D1741">
        <w:rPr>
          <w:rFonts w:ascii="Times New Roman" w:hAnsi="Times New Roman" w:cs="Times New Roman"/>
          <w:b/>
          <w:color w:val="000000" w:themeColor="text1"/>
          <w:szCs w:val="22"/>
        </w:rPr>
        <w:t xml:space="preserve"> και τα μηχανήματα πάντα καθαρά. </w:t>
      </w:r>
    </w:p>
    <w:sectPr w:rsidR="00A3731A" w:rsidRPr="006D1741" w:rsidSect="006D1741">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4C4E6" w14:textId="77777777" w:rsidR="000C6355" w:rsidRDefault="000C6355" w:rsidP="00996DDB">
      <w:pPr>
        <w:spacing w:after="0" w:line="240" w:lineRule="auto"/>
      </w:pPr>
      <w:r>
        <w:separator/>
      </w:r>
    </w:p>
  </w:endnote>
  <w:endnote w:type="continuationSeparator" w:id="0">
    <w:p w14:paraId="76F3AE06" w14:textId="77777777" w:rsidR="000C6355" w:rsidRDefault="000C6355" w:rsidP="00996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rPr>
      <w:id w:val="-438682868"/>
      <w:docPartObj>
        <w:docPartGallery w:val="Page Numbers (Bottom of Page)"/>
        <w:docPartUnique/>
      </w:docPartObj>
    </w:sdtPr>
    <w:sdtContent>
      <w:p w14:paraId="71510F38" w14:textId="210C60E2" w:rsidR="00996DDB" w:rsidRDefault="00996DDB" w:rsidP="00C408AA">
        <w:pPr>
          <w:pStyle w:val="a8"/>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3FDF3716" w14:textId="77777777" w:rsidR="00996DDB" w:rsidRDefault="00996DDB" w:rsidP="00996DDB">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rPr>
      <w:id w:val="-622538467"/>
      <w:docPartObj>
        <w:docPartGallery w:val="Page Numbers (Bottom of Page)"/>
        <w:docPartUnique/>
      </w:docPartObj>
    </w:sdtPr>
    <w:sdtContent>
      <w:p w14:paraId="058289C0" w14:textId="4F10DA3A" w:rsidR="00996DDB" w:rsidRDefault="00996DDB" w:rsidP="00C408AA">
        <w:pPr>
          <w:pStyle w:val="a8"/>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7CAC9FFC" w14:textId="77777777" w:rsidR="00996DDB" w:rsidRDefault="00996DDB" w:rsidP="00996DDB">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18678" w14:textId="77777777" w:rsidR="000C6355" w:rsidRDefault="000C6355" w:rsidP="00996DDB">
      <w:pPr>
        <w:spacing w:after="0" w:line="240" w:lineRule="auto"/>
      </w:pPr>
      <w:r>
        <w:separator/>
      </w:r>
    </w:p>
  </w:footnote>
  <w:footnote w:type="continuationSeparator" w:id="0">
    <w:p w14:paraId="2034A37B" w14:textId="77777777" w:rsidR="000C6355" w:rsidRDefault="000C6355" w:rsidP="00996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E4583"/>
    <w:multiLevelType w:val="hybridMultilevel"/>
    <w:tmpl w:val="C63C63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2E320C0"/>
    <w:multiLevelType w:val="hybridMultilevel"/>
    <w:tmpl w:val="8CA299F2"/>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2575" w:hanging="360"/>
      </w:pPr>
      <w:rPr>
        <w:rFonts w:ascii="Courier New" w:hAnsi="Courier New" w:cs="Courier New" w:hint="default"/>
      </w:rPr>
    </w:lvl>
    <w:lvl w:ilvl="2" w:tplc="FFFFFFFF" w:tentative="1">
      <w:start w:val="1"/>
      <w:numFmt w:val="bullet"/>
      <w:lvlText w:val=""/>
      <w:lvlJc w:val="left"/>
      <w:pPr>
        <w:ind w:left="3295" w:hanging="360"/>
      </w:pPr>
      <w:rPr>
        <w:rFonts w:ascii="Wingdings" w:hAnsi="Wingdings" w:hint="default"/>
      </w:rPr>
    </w:lvl>
    <w:lvl w:ilvl="3" w:tplc="FFFFFFFF" w:tentative="1">
      <w:start w:val="1"/>
      <w:numFmt w:val="bullet"/>
      <w:lvlText w:val=""/>
      <w:lvlJc w:val="left"/>
      <w:pPr>
        <w:ind w:left="4015" w:hanging="360"/>
      </w:pPr>
      <w:rPr>
        <w:rFonts w:ascii="Symbol" w:hAnsi="Symbol" w:hint="default"/>
      </w:rPr>
    </w:lvl>
    <w:lvl w:ilvl="4" w:tplc="FFFFFFFF" w:tentative="1">
      <w:start w:val="1"/>
      <w:numFmt w:val="bullet"/>
      <w:lvlText w:val="o"/>
      <w:lvlJc w:val="left"/>
      <w:pPr>
        <w:ind w:left="4735" w:hanging="360"/>
      </w:pPr>
      <w:rPr>
        <w:rFonts w:ascii="Courier New" w:hAnsi="Courier New" w:cs="Courier New" w:hint="default"/>
      </w:rPr>
    </w:lvl>
    <w:lvl w:ilvl="5" w:tplc="FFFFFFFF" w:tentative="1">
      <w:start w:val="1"/>
      <w:numFmt w:val="bullet"/>
      <w:lvlText w:val=""/>
      <w:lvlJc w:val="left"/>
      <w:pPr>
        <w:ind w:left="5455" w:hanging="360"/>
      </w:pPr>
      <w:rPr>
        <w:rFonts w:ascii="Wingdings" w:hAnsi="Wingdings" w:hint="default"/>
      </w:rPr>
    </w:lvl>
    <w:lvl w:ilvl="6" w:tplc="FFFFFFFF" w:tentative="1">
      <w:start w:val="1"/>
      <w:numFmt w:val="bullet"/>
      <w:lvlText w:val=""/>
      <w:lvlJc w:val="left"/>
      <w:pPr>
        <w:ind w:left="6175" w:hanging="360"/>
      </w:pPr>
      <w:rPr>
        <w:rFonts w:ascii="Symbol" w:hAnsi="Symbol" w:hint="default"/>
      </w:rPr>
    </w:lvl>
    <w:lvl w:ilvl="7" w:tplc="FFFFFFFF" w:tentative="1">
      <w:start w:val="1"/>
      <w:numFmt w:val="bullet"/>
      <w:lvlText w:val="o"/>
      <w:lvlJc w:val="left"/>
      <w:pPr>
        <w:ind w:left="6895" w:hanging="360"/>
      </w:pPr>
      <w:rPr>
        <w:rFonts w:ascii="Courier New" w:hAnsi="Courier New" w:cs="Courier New" w:hint="default"/>
      </w:rPr>
    </w:lvl>
    <w:lvl w:ilvl="8" w:tplc="FFFFFFFF" w:tentative="1">
      <w:start w:val="1"/>
      <w:numFmt w:val="bullet"/>
      <w:lvlText w:val=""/>
      <w:lvlJc w:val="left"/>
      <w:pPr>
        <w:ind w:left="7615" w:hanging="360"/>
      </w:pPr>
      <w:rPr>
        <w:rFonts w:ascii="Wingdings" w:hAnsi="Wingdings" w:hint="default"/>
      </w:rPr>
    </w:lvl>
  </w:abstractNum>
  <w:abstractNum w:abstractNumId="2" w15:restartNumberingAfterBreak="0">
    <w:nsid w:val="46421D1B"/>
    <w:multiLevelType w:val="hybridMultilevel"/>
    <w:tmpl w:val="B3FC3D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BC74B6E"/>
    <w:multiLevelType w:val="hybridMultilevel"/>
    <w:tmpl w:val="98A477A2"/>
    <w:lvl w:ilvl="0" w:tplc="04080001">
      <w:start w:val="1"/>
      <w:numFmt w:val="bullet"/>
      <w:lvlText w:val=""/>
      <w:lvlJc w:val="left"/>
      <w:pPr>
        <w:ind w:left="720" w:hanging="360"/>
      </w:pPr>
      <w:rPr>
        <w:rFonts w:ascii="Symbol" w:hAnsi="Symbol" w:hint="default"/>
      </w:rPr>
    </w:lvl>
    <w:lvl w:ilvl="1" w:tplc="1A989AC8">
      <w:numFmt w:val="bullet"/>
      <w:lvlText w:val="•"/>
      <w:lvlJc w:val="left"/>
      <w:pPr>
        <w:ind w:left="1800" w:hanging="720"/>
      </w:pPr>
      <w:rPr>
        <w:rFonts w:ascii="Calibri" w:eastAsiaTheme="minorHAns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03A1589"/>
    <w:multiLevelType w:val="hybridMultilevel"/>
    <w:tmpl w:val="5A0263B4"/>
    <w:lvl w:ilvl="0" w:tplc="0408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3E708A"/>
    <w:multiLevelType w:val="hybridMultilevel"/>
    <w:tmpl w:val="C73A7EE8"/>
    <w:lvl w:ilvl="0" w:tplc="295296D8">
      <w:start w:val="1"/>
      <w:numFmt w:val="decimal"/>
      <w:lvlText w:val="%1."/>
      <w:lvlJc w:val="left"/>
      <w:pPr>
        <w:ind w:left="720" w:hanging="360"/>
      </w:pPr>
      <w:rPr>
        <w:rFonts w:eastAsia="Palatino Linotype" w:hint="default"/>
        <w:b/>
        <w:bCs w:val="0"/>
        <w:color w:val="000000" w:themeColor="text1"/>
        <w:sz w:val="23"/>
      </w:rPr>
    </w:lvl>
    <w:lvl w:ilvl="1" w:tplc="D0D61DBE">
      <w:numFmt w:val="bullet"/>
      <w:lvlText w:val="·"/>
      <w:lvlJc w:val="left"/>
      <w:pPr>
        <w:ind w:left="1740" w:hanging="660"/>
      </w:pPr>
      <w:rPr>
        <w:rFonts w:ascii="Times New Roman" w:eastAsia="Comic Sans MS"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3AE5F9D"/>
    <w:multiLevelType w:val="hybridMultilevel"/>
    <w:tmpl w:val="DABA8950"/>
    <w:lvl w:ilvl="0" w:tplc="FFFFFFFF">
      <w:start w:val="1"/>
      <w:numFmt w:val="decimal"/>
      <w:lvlText w:val="%1."/>
      <w:lvlJc w:val="left"/>
      <w:pPr>
        <w:ind w:left="720" w:hanging="360"/>
      </w:pPr>
      <w:rPr>
        <w:rFonts w:eastAsia="Palatino Linotype" w:hint="default"/>
        <w:b/>
        <w:bCs w:val="0"/>
        <w:color w:val="70AD47" w:themeColor="accent6"/>
        <w:sz w:val="2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0425310"/>
    <w:multiLevelType w:val="hybridMultilevel"/>
    <w:tmpl w:val="B240B1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D9046BC"/>
    <w:multiLevelType w:val="hybridMultilevel"/>
    <w:tmpl w:val="BF2A2E82"/>
    <w:lvl w:ilvl="0" w:tplc="0408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145506671">
    <w:abstractNumId w:val="6"/>
  </w:num>
  <w:num w:numId="2" w16cid:durableId="1485395824">
    <w:abstractNumId w:val="7"/>
  </w:num>
  <w:num w:numId="3" w16cid:durableId="419910160">
    <w:abstractNumId w:val="4"/>
  </w:num>
  <w:num w:numId="4" w16cid:durableId="1866290822">
    <w:abstractNumId w:val="8"/>
  </w:num>
  <w:num w:numId="5" w16cid:durableId="382749611">
    <w:abstractNumId w:val="1"/>
  </w:num>
  <w:num w:numId="6" w16cid:durableId="869223807">
    <w:abstractNumId w:val="5"/>
  </w:num>
  <w:num w:numId="7" w16cid:durableId="1168641755">
    <w:abstractNumId w:val="0"/>
  </w:num>
  <w:num w:numId="8" w16cid:durableId="704864256">
    <w:abstractNumId w:val="3"/>
  </w:num>
  <w:num w:numId="9" w16cid:durableId="1216087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9C2"/>
    <w:rsid w:val="000559C1"/>
    <w:rsid w:val="000C6355"/>
    <w:rsid w:val="00115A0A"/>
    <w:rsid w:val="00173A0D"/>
    <w:rsid w:val="00173D2C"/>
    <w:rsid w:val="001A29C2"/>
    <w:rsid w:val="001C1246"/>
    <w:rsid w:val="002239C2"/>
    <w:rsid w:val="002453A8"/>
    <w:rsid w:val="003A43ED"/>
    <w:rsid w:val="00532FD0"/>
    <w:rsid w:val="006D1741"/>
    <w:rsid w:val="008B2C38"/>
    <w:rsid w:val="00984362"/>
    <w:rsid w:val="00996DDB"/>
    <w:rsid w:val="00B00732"/>
    <w:rsid w:val="00DF1374"/>
    <w:rsid w:val="00E50CBF"/>
    <w:rsid w:val="00E83D89"/>
    <w:rsid w:val="00F64378"/>
    <w:rsid w:val="00F8127B"/>
    <w:rsid w:val="00FF62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6BF84"/>
  <w15:chartTrackingRefBased/>
  <w15:docId w15:val="{B1F7350C-764E-E349-95A4-B530B430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9C2"/>
    <w:pPr>
      <w:spacing w:after="160" w:line="259" w:lineRule="auto"/>
    </w:pPr>
    <w:rPr>
      <w:rFonts w:ascii="Calibri" w:eastAsia="Calibri" w:hAnsi="Calibri" w:cs="Calibri"/>
      <w:color w:val="000000"/>
      <w:sz w:val="22"/>
      <w:lang w:eastAsia="el-GR" w:bidi="el-GR"/>
    </w:rPr>
  </w:style>
  <w:style w:type="paragraph" w:styleId="2">
    <w:name w:val="heading 2"/>
    <w:next w:val="a"/>
    <w:link w:val="2Char"/>
    <w:uiPriority w:val="9"/>
    <w:unhideWhenUsed/>
    <w:qFormat/>
    <w:rsid w:val="001A29C2"/>
    <w:pPr>
      <w:keepNext/>
      <w:keepLines/>
      <w:spacing w:after="5" w:line="257" w:lineRule="auto"/>
      <w:ind w:left="10" w:right="282" w:hanging="10"/>
      <w:jc w:val="both"/>
      <w:outlineLvl w:val="1"/>
    </w:pPr>
    <w:rPr>
      <w:rFonts w:ascii="Consolas" w:eastAsia="Consolas" w:hAnsi="Consolas" w:cs="Consolas"/>
      <w:b/>
      <w:color w:val="000000"/>
      <w:sz w:val="28"/>
      <w:lang w:eastAsia="el-GR"/>
    </w:rPr>
  </w:style>
  <w:style w:type="paragraph" w:styleId="3">
    <w:name w:val="heading 3"/>
    <w:next w:val="a"/>
    <w:link w:val="3Char"/>
    <w:uiPriority w:val="9"/>
    <w:unhideWhenUsed/>
    <w:qFormat/>
    <w:rsid w:val="001A29C2"/>
    <w:pPr>
      <w:keepNext/>
      <w:keepLines/>
      <w:spacing w:after="9" w:line="249" w:lineRule="auto"/>
      <w:ind w:left="1712" w:right="564" w:hanging="10"/>
      <w:outlineLvl w:val="2"/>
    </w:pPr>
    <w:rPr>
      <w:rFonts w:ascii="Calibri" w:eastAsia="Calibri" w:hAnsi="Calibri" w:cs="Calibri"/>
      <w:b/>
      <w:color w:val="000000"/>
      <w:sz w:val="23"/>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1A29C2"/>
    <w:rPr>
      <w:rFonts w:ascii="Consolas" w:eastAsia="Consolas" w:hAnsi="Consolas" w:cs="Consolas"/>
      <w:b/>
      <w:color w:val="000000"/>
      <w:sz w:val="28"/>
      <w:lang w:eastAsia="el-GR"/>
    </w:rPr>
  </w:style>
  <w:style w:type="character" w:customStyle="1" w:styleId="3Char">
    <w:name w:val="Επικεφαλίδα 3 Char"/>
    <w:basedOn w:val="a0"/>
    <w:link w:val="3"/>
    <w:uiPriority w:val="9"/>
    <w:rsid w:val="001A29C2"/>
    <w:rPr>
      <w:rFonts w:ascii="Calibri" w:eastAsia="Calibri" w:hAnsi="Calibri" w:cs="Calibri"/>
      <w:b/>
      <w:color w:val="000000"/>
      <w:sz w:val="23"/>
      <w:lang w:eastAsia="el-GR"/>
    </w:rPr>
  </w:style>
  <w:style w:type="paragraph" w:styleId="a3">
    <w:name w:val="List Paragraph"/>
    <w:basedOn w:val="a"/>
    <w:uiPriority w:val="34"/>
    <w:qFormat/>
    <w:rsid w:val="001A29C2"/>
    <w:pPr>
      <w:ind w:left="720"/>
      <w:contextualSpacing/>
    </w:pPr>
  </w:style>
  <w:style w:type="paragraph" w:styleId="Web">
    <w:name w:val="Normal (Web)"/>
    <w:basedOn w:val="a"/>
    <w:uiPriority w:val="99"/>
    <w:unhideWhenUsed/>
    <w:rsid w:val="001A29C2"/>
    <w:pPr>
      <w:spacing w:before="100" w:beforeAutospacing="1" w:after="100" w:afterAutospacing="1" w:line="240" w:lineRule="auto"/>
    </w:pPr>
    <w:rPr>
      <w:rFonts w:ascii="Times New Roman" w:eastAsia="Times New Roman" w:hAnsi="Times New Roman" w:cs="Times New Roman"/>
      <w:color w:val="auto"/>
      <w:sz w:val="24"/>
      <w:lang w:bidi="ar-SA"/>
    </w:rPr>
  </w:style>
  <w:style w:type="character" w:styleId="a4">
    <w:name w:val="annotation reference"/>
    <w:basedOn w:val="a0"/>
    <w:uiPriority w:val="99"/>
    <w:semiHidden/>
    <w:unhideWhenUsed/>
    <w:rsid w:val="00F64378"/>
    <w:rPr>
      <w:sz w:val="16"/>
      <w:szCs w:val="16"/>
    </w:rPr>
  </w:style>
  <w:style w:type="paragraph" w:styleId="a5">
    <w:name w:val="annotation text"/>
    <w:basedOn w:val="a"/>
    <w:link w:val="Char"/>
    <w:uiPriority w:val="99"/>
    <w:unhideWhenUsed/>
    <w:rsid w:val="00F64378"/>
    <w:pPr>
      <w:spacing w:line="240" w:lineRule="auto"/>
    </w:pPr>
    <w:rPr>
      <w:sz w:val="20"/>
      <w:szCs w:val="20"/>
    </w:rPr>
  </w:style>
  <w:style w:type="character" w:customStyle="1" w:styleId="Char">
    <w:name w:val="Κείμενο σχολίου Char"/>
    <w:basedOn w:val="a0"/>
    <w:link w:val="a5"/>
    <w:uiPriority w:val="99"/>
    <w:rsid w:val="00F64378"/>
    <w:rPr>
      <w:rFonts w:ascii="Calibri" w:eastAsia="Calibri" w:hAnsi="Calibri" w:cs="Calibri"/>
      <w:color w:val="000000"/>
      <w:sz w:val="20"/>
      <w:szCs w:val="20"/>
      <w:lang w:eastAsia="el-GR" w:bidi="el-GR"/>
    </w:rPr>
  </w:style>
  <w:style w:type="paragraph" w:styleId="a6">
    <w:name w:val="annotation subject"/>
    <w:basedOn w:val="a5"/>
    <w:next w:val="a5"/>
    <w:link w:val="Char0"/>
    <w:uiPriority w:val="99"/>
    <w:semiHidden/>
    <w:unhideWhenUsed/>
    <w:rsid w:val="00F64378"/>
    <w:rPr>
      <w:b/>
      <w:bCs/>
    </w:rPr>
  </w:style>
  <w:style w:type="character" w:customStyle="1" w:styleId="Char0">
    <w:name w:val="Θέμα σχολίου Char"/>
    <w:basedOn w:val="Char"/>
    <w:link w:val="a6"/>
    <w:uiPriority w:val="99"/>
    <w:semiHidden/>
    <w:rsid w:val="00F64378"/>
    <w:rPr>
      <w:rFonts w:ascii="Calibri" w:eastAsia="Calibri" w:hAnsi="Calibri" w:cs="Calibri"/>
      <w:b/>
      <w:bCs/>
      <w:color w:val="000000"/>
      <w:sz w:val="20"/>
      <w:szCs w:val="20"/>
      <w:lang w:eastAsia="el-GR" w:bidi="el-GR"/>
    </w:rPr>
  </w:style>
  <w:style w:type="paragraph" w:styleId="a7">
    <w:name w:val="Revision"/>
    <w:hidden/>
    <w:uiPriority w:val="99"/>
    <w:semiHidden/>
    <w:rsid w:val="00F64378"/>
    <w:rPr>
      <w:rFonts w:ascii="Calibri" w:eastAsia="Calibri" w:hAnsi="Calibri" w:cs="Calibri"/>
      <w:color w:val="000000"/>
      <w:sz w:val="22"/>
      <w:lang w:eastAsia="el-GR" w:bidi="el-GR"/>
    </w:rPr>
  </w:style>
  <w:style w:type="paragraph" w:styleId="a8">
    <w:name w:val="footer"/>
    <w:basedOn w:val="a"/>
    <w:link w:val="Char1"/>
    <w:uiPriority w:val="99"/>
    <w:unhideWhenUsed/>
    <w:rsid w:val="00996DDB"/>
    <w:pPr>
      <w:tabs>
        <w:tab w:val="center" w:pos="4153"/>
        <w:tab w:val="right" w:pos="8306"/>
      </w:tabs>
      <w:spacing w:after="0" w:line="240" w:lineRule="auto"/>
    </w:pPr>
  </w:style>
  <w:style w:type="character" w:customStyle="1" w:styleId="Char1">
    <w:name w:val="Υποσέλιδο Char"/>
    <w:basedOn w:val="a0"/>
    <w:link w:val="a8"/>
    <w:uiPriority w:val="99"/>
    <w:rsid w:val="00996DDB"/>
    <w:rPr>
      <w:rFonts w:ascii="Calibri" w:eastAsia="Calibri" w:hAnsi="Calibri" w:cs="Calibri"/>
      <w:color w:val="000000"/>
      <w:sz w:val="22"/>
      <w:lang w:eastAsia="el-GR" w:bidi="el-GR"/>
    </w:rPr>
  </w:style>
  <w:style w:type="character" w:styleId="a9">
    <w:name w:val="page number"/>
    <w:basedOn w:val="a0"/>
    <w:uiPriority w:val="99"/>
    <w:semiHidden/>
    <w:unhideWhenUsed/>
    <w:rsid w:val="00996DDB"/>
  </w:style>
  <w:style w:type="paragraph" w:styleId="aa">
    <w:name w:val="Body Text"/>
    <w:basedOn w:val="a"/>
    <w:link w:val="Char2"/>
    <w:uiPriority w:val="1"/>
    <w:qFormat/>
    <w:rsid w:val="006D1741"/>
    <w:pPr>
      <w:widowControl w:val="0"/>
      <w:autoSpaceDE w:val="0"/>
      <w:autoSpaceDN w:val="0"/>
      <w:spacing w:after="0" w:line="240" w:lineRule="auto"/>
      <w:ind w:left="721" w:hanging="360"/>
    </w:pPr>
    <w:rPr>
      <w:rFonts w:ascii="Times New Roman" w:eastAsia="Times New Roman" w:hAnsi="Times New Roman" w:cs="Times New Roman"/>
      <w:color w:val="auto"/>
      <w:sz w:val="20"/>
      <w:szCs w:val="20"/>
      <w:lang w:eastAsia="en-US" w:bidi="ar-SA"/>
    </w:rPr>
  </w:style>
  <w:style w:type="character" w:customStyle="1" w:styleId="Char2">
    <w:name w:val="Σώμα κειμένου Char"/>
    <w:basedOn w:val="a0"/>
    <w:link w:val="aa"/>
    <w:uiPriority w:val="1"/>
    <w:rsid w:val="006D174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816</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PAPATSIROS VASILIOS</dc:creator>
  <cp:keywords/>
  <dc:description/>
  <cp:lastModifiedBy>PAPATSIROS VASILIOS</cp:lastModifiedBy>
  <cp:revision>5</cp:revision>
  <dcterms:created xsi:type="dcterms:W3CDTF">2022-10-08T22:46:00Z</dcterms:created>
  <dcterms:modified xsi:type="dcterms:W3CDTF">2025-02-27T13:39:00Z</dcterms:modified>
</cp:coreProperties>
</file>