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771F" w14:textId="77777777" w:rsidR="00DB59B4" w:rsidRPr="00BB459A" w:rsidRDefault="00DB59B4" w:rsidP="00DB59B4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2D3A74A0" wp14:editId="3698F26C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2498D9F9" wp14:editId="16EEFCE7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CA75F" w14:textId="77777777" w:rsidR="00DB59B4" w:rsidRPr="00BF22BB" w:rsidRDefault="00DB59B4" w:rsidP="00DB59B4">
      <w:pPr>
        <w:pStyle w:val="a8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1D5DA973" w14:textId="77777777" w:rsidR="00DB59B4" w:rsidRPr="002A1449" w:rsidRDefault="00DB59B4" w:rsidP="00DB59B4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6BF32F35" w14:textId="1B38581E" w:rsidR="004A0DED" w:rsidRPr="00A351DD" w:rsidRDefault="004A0DED" w:rsidP="00780276">
      <w:pPr>
        <w:spacing w:after="0" w:line="360" w:lineRule="auto"/>
        <w:ind w:right="187"/>
        <w:jc w:val="center"/>
        <w:rPr>
          <w:rFonts w:ascii="Times New Roman" w:eastAsia="Consolas" w:hAnsi="Times New Roman" w:cs="Times New Roman"/>
          <w:b/>
          <w:color w:val="000000" w:themeColor="text1"/>
          <w:sz w:val="24"/>
          <w:lang w:bidi="ar-SA"/>
        </w:rPr>
      </w:pPr>
      <w:r w:rsidRPr="00A351DD">
        <w:rPr>
          <w:rFonts w:ascii="Times New Roman" w:eastAsia="Consolas" w:hAnsi="Times New Roman" w:cs="Times New Roman"/>
          <w:b/>
          <w:color w:val="000000" w:themeColor="text1"/>
          <w:sz w:val="24"/>
          <w:lang w:bidi="ar-SA"/>
        </w:rPr>
        <w:t>ΤΟΜΕΑΣ ΑΣΦΑΛΕΙΑΣ ΚΑΙ ΤΕΧΝΟΛΟΓΙΑΣ ΤΡΟΦΙΜΩΝ ΚΑΙ ΕΠΙΔΗΜΙΟΛΟΓΙΑΣ</w:t>
      </w:r>
    </w:p>
    <w:p w14:paraId="5B9925E1" w14:textId="77777777" w:rsidR="000143EE" w:rsidRPr="00A351DD" w:rsidRDefault="000143EE" w:rsidP="00780276">
      <w:pPr>
        <w:spacing w:after="0" w:line="360" w:lineRule="auto"/>
        <w:ind w:right="187"/>
        <w:jc w:val="center"/>
        <w:rPr>
          <w:rFonts w:ascii="Times New Roman" w:eastAsia="Consolas" w:hAnsi="Times New Roman" w:cs="Times New Roman"/>
          <w:b/>
          <w:color w:val="000000" w:themeColor="text1"/>
          <w:sz w:val="24"/>
          <w:lang w:bidi="ar-SA"/>
        </w:rPr>
      </w:pPr>
    </w:p>
    <w:p w14:paraId="59DE1381" w14:textId="3C226F21" w:rsidR="004A0DED" w:rsidRPr="00A351DD" w:rsidRDefault="004A0DED" w:rsidP="00780276">
      <w:pPr>
        <w:spacing w:after="0" w:line="360" w:lineRule="auto"/>
        <w:ind w:left="10" w:right="280" w:hanging="10"/>
        <w:jc w:val="center"/>
        <w:rPr>
          <w:rFonts w:ascii="Times New Roman" w:eastAsia="Courier New" w:hAnsi="Times New Roman" w:cs="Times New Roman"/>
          <w:b/>
          <w:color w:val="000000" w:themeColor="text1"/>
          <w:sz w:val="24"/>
        </w:rPr>
      </w:pPr>
      <w:r w:rsidRPr="00A351DD">
        <w:rPr>
          <w:rFonts w:ascii="Times New Roman" w:eastAsia="Courier New" w:hAnsi="Times New Roman" w:cs="Times New Roman"/>
          <w:b/>
          <w:color w:val="000000" w:themeColor="text1"/>
          <w:sz w:val="24"/>
        </w:rPr>
        <w:t>ΕΡΓΑΣΤΗΡΙΟ ΒΙΟΣΤΑΤΙΣΤΙΚΗΣ, ΕΠΙΔΗΜΙΟΛΟΓΙΑΣ ΚΑΙ ΟΙΚΟΝΟΜΙΑΣ ΖΩΙΚΗΣ ΠΑΡΑΓΩΓΗΣ</w:t>
      </w:r>
    </w:p>
    <w:p w14:paraId="5DD60968" w14:textId="5407AD5F" w:rsidR="00A77F0C" w:rsidRPr="00A351DD" w:rsidRDefault="001A29C2" w:rsidP="00780276">
      <w:pPr>
        <w:pStyle w:val="3"/>
        <w:numPr>
          <w:ilvl w:val="0"/>
          <w:numId w:val="1"/>
        </w:numPr>
        <w:tabs>
          <w:tab w:val="num" w:pos="360"/>
        </w:tabs>
        <w:spacing w:after="0" w:line="360" w:lineRule="auto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51DD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ΥΓΙΕΙΝΗ ΚΑΙ ΑΣΦΑΛΕΙΑ ΤΩΝ ΦΟΙΤΗΤΩΝ ΚΑΙ ΤΩΝ ΕΡΓΑΖΟΜΕΝΩΝ ΣΤΗΝ ΑΙΘΟΥΣΑ </w:t>
      </w:r>
      <w:r w:rsidR="002640B1" w:rsidRPr="00A351DD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ΗΛΕΚΤΡΟΝΙΚΩΝ ΥΠΟΛΟΓΙΣΤΩΝ </w:t>
      </w:r>
    </w:p>
    <w:p w14:paraId="69344B11" w14:textId="77777777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Η χρησιμοποίηση των Η/Y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 πρέπει να γίνεται προσεκτικά, λαμβάνοντας υπόψη τις επίσημες προειδοποιητικές ενδείξεις που υπάρχουν πάνω στη συσκευή, σε ότι αφορά τον χειρισμό και την ασφάλεια του χρήστη. </w:t>
      </w:r>
    </w:p>
    <w:p w14:paraId="1630C1DD" w14:textId="2D8CCE96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Ρυθμίσετε τη θέση της καρέκλας σας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, ώστε να χρησιμοποιείτε το πληκτρολόγιο με τους καρπούς και τα χέρια σας σε ευθεία και παράλληλα με το έδαφος. Οι αγκώνες να βρίσκονται στο πλάι του σώματος, ώστε η γωνία του αγκώνα να έχει σχήμα </w:t>
      </w: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</w:rPr>
        <w:t>«L»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. </w:t>
      </w:r>
    </w:p>
    <w:p w14:paraId="678A0A55" w14:textId="2F0C41C5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Ρυθμίσετε την οθόνη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, ώστε να βρίσκεται στο ύψος των ματιών, χωρίς αντανακλάσεις από φυσικό ή τεχνητό φως. </w:t>
      </w:r>
    </w:p>
    <w:p w14:paraId="35BB50EC" w14:textId="53C7B233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Τοποθετείστε το πληκτρολόγιο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 απευθείας μπροστά σας. Οι καρποί σας πρέπει να είναι σε ευθεία θέση, όταν χρησιμοποιείτε το πληκτρολόγιο. </w:t>
      </w:r>
    </w:p>
    <w:p w14:paraId="6E1C32BE" w14:textId="3B8DDD9D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Κρατάτε το ποντίκι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 του Η/Υ όσο το δυνατόν πιο κοντά σας. </w:t>
      </w:r>
    </w:p>
    <w:p w14:paraId="4AD38807" w14:textId="3F3C4788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Αποφεύγετε παρατεταμένες περιόδους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 συνεχούς χρήσης του Η/Υ, επιδιώκοντας μικρά διαλείμματα κάθε 30 λεπτά χρήσης του Η/Υ. </w:t>
      </w:r>
    </w:p>
    <w:p w14:paraId="301648B0" w14:textId="021FCDCA" w:rsidR="00A77F0C" w:rsidRPr="00A351DD" w:rsidRDefault="00A77F0C" w:rsidP="0078027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Cambria" w:hAnsi="Times New Roman" w:cs="Times New Roman"/>
          <w:b/>
          <w:color w:val="000000" w:themeColor="text1"/>
          <w:szCs w:val="22"/>
          <w:u w:val="single" w:color="000000"/>
        </w:rPr>
        <w:t>Ενημερώστε άμεσα</w:t>
      </w:r>
      <w:r w:rsidRPr="00A351DD">
        <w:rPr>
          <w:rFonts w:ascii="Times New Roman" w:eastAsia="Cambria" w:hAnsi="Times New Roman" w:cs="Times New Roman"/>
          <w:color w:val="000000" w:themeColor="text1"/>
          <w:szCs w:val="22"/>
        </w:rPr>
        <w:t xml:space="preserve"> τον Υπεύθυνο της Αίθουσας Η/Υ, αν παρουσιάσετε κάποιο πρόβλημα υγείας κατά τη χρήση του Η/Υ. </w:t>
      </w:r>
    </w:p>
    <w:p w14:paraId="5F67E909" w14:textId="24308246" w:rsidR="001A29C2" w:rsidRPr="00A351DD" w:rsidRDefault="001A29C2" w:rsidP="00780276">
      <w:pPr>
        <w:pStyle w:val="a3"/>
        <w:numPr>
          <w:ilvl w:val="0"/>
          <w:numId w:val="9"/>
        </w:numPr>
        <w:spacing w:after="0" w:line="360" w:lineRule="auto"/>
        <w:ind w:right="624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Πρώτες βοήθειες:</w:t>
      </w: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A351DD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Σε περιπτώσεις μικροτραυματισμών υπάρχει φαρμακείο στην αίθουσα του Εργαστηρίου. </w:t>
      </w:r>
    </w:p>
    <w:p w14:paraId="32475538" w14:textId="61F145B9" w:rsidR="002007B3" w:rsidRPr="00A351DD" w:rsidRDefault="002007B3" w:rsidP="00780276">
      <w:pPr>
        <w:pStyle w:val="a3"/>
        <w:numPr>
          <w:ilvl w:val="0"/>
          <w:numId w:val="9"/>
        </w:numPr>
        <w:spacing w:after="0" w:line="360" w:lineRule="auto"/>
        <w:ind w:right="626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Ιατρική βοήθεια παρέχεται από</w:t>
      </w:r>
      <w:r w:rsidRPr="00A351D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A351DD">
        <w:rPr>
          <w:rFonts w:ascii="Times New Roman" w:hAnsi="Times New Roman" w:cs="Times New Roman"/>
          <w:b/>
          <w:bCs/>
          <w:color w:val="000000" w:themeColor="text1"/>
          <w:szCs w:val="22"/>
        </w:rPr>
        <w:t>Γενικό Νοσοκομείο Καρδίτσας</w:t>
      </w:r>
      <w:r w:rsidRPr="00A351DD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Τμήμα Επειγόντων περιστατικών). Τηλ</w:t>
      </w:r>
      <w:r w:rsid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 2441351520 / ΕΚΑΒ Τηλ</w:t>
      </w:r>
      <w:r w:rsid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="00694525">
        <w:rPr>
          <w:rFonts w:ascii="Times New Roman" w:eastAsia="Palatino Linotype" w:hAnsi="Times New Roman" w:cs="Times New Roman"/>
          <w:b/>
          <w:color w:val="000000" w:themeColor="text1"/>
          <w:szCs w:val="22"/>
          <w:lang w:val="en-US"/>
        </w:rPr>
        <w:t xml:space="preserve"> </w:t>
      </w: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επικοινωνίας 166.</w:t>
      </w:r>
    </w:p>
    <w:p w14:paraId="759D1105" w14:textId="028AB4AE" w:rsidR="002007B3" w:rsidRPr="00694525" w:rsidRDefault="002007B3" w:rsidP="00780276">
      <w:pPr>
        <w:pStyle w:val="a3"/>
        <w:numPr>
          <w:ilvl w:val="0"/>
          <w:numId w:val="9"/>
        </w:numPr>
        <w:spacing w:after="0" w:line="360" w:lineRule="auto"/>
        <w:ind w:right="62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Σε περίπτωση πυρκαγιάς υπάρχει σύστημα πυρόσβεσης με νερό καθώς και πυροσβεστήρες ξηράς κόνεως στο διάδρομο κάθε ορόφου / ΠΥΡΟΣΒΕΣΤΙΚΗ Τηλ</w:t>
      </w:r>
      <w:r w:rsid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A351D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199.</w:t>
      </w:r>
    </w:p>
    <w:p w14:paraId="6924FB84" w14:textId="77777777" w:rsidR="00694525" w:rsidRPr="00A351DD" w:rsidRDefault="00694525" w:rsidP="000204F7">
      <w:pPr>
        <w:pStyle w:val="a3"/>
        <w:spacing w:after="0" w:line="360" w:lineRule="auto"/>
        <w:ind w:right="626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892FDDA" w14:textId="21CFD841" w:rsidR="00DA5A6C" w:rsidRPr="00A351DD" w:rsidRDefault="001A29C2" w:rsidP="00A351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A351DD">
        <w:rPr>
          <w:rFonts w:ascii="Times New Roman" w:hAnsi="Times New Roman" w:cs="Times New Roman"/>
          <w:b/>
          <w:color w:val="000000" w:themeColor="text1"/>
          <w:szCs w:val="22"/>
        </w:rPr>
        <w:t xml:space="preserve">Διατηρείτε το χώρο του εργαστηρίου και τα μηχανήματα πάντα καθαρά. </w:t>
      </w:r>
    </w:p>
    <w:sectPr w:rsidR="00DA5A6C" w:rsidRPr="00A351DD" w:rsidSect="00780276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4FB0" w14:textId="77777777" w:rsidR="003C11EC" w:rsidRDefault="003C11EC" w:rsidP="00780276">
      <w:pPr>
        <w:spacing w:after="0" w:line="240" w:lineRule="auto"/>
      </w:pPr>
      <w:r>
        <w:separator/>
      </w:r>
    </w:p>
  </w:endnote>
  <w:endnote w:type="continuationSeparator" w:id="0">
    <w:p w14:paraId="587B9D01" w14:textId="77777777" w:rsidR="003C11EC" w:rsidRDefault="003C11EC" w:rsidP="0078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430126939"/>
      <w:docPartObj>
        <w:docPartGallery w:val="Page Numbers (Bottom of Page)"/>
        <w:docPartUnique/>
      </w:docPartObj>
    </w:sdtPr>
    <w:sdtContent>
      <w:p w14:paraId="1FA952FA" w14:textId="7D3EF44A" w:rsidR="00780276" w:rsidRDefault="00780276" w:rsidP="00241442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CEB0847" w14:textId="77777777" w:rsidR="00780276" w:rsidRDefault="00780276" w:rsidP="0078027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510997943"/>
      <w:docPartObj>
        <w:docPartGallery w:val="Page Numbers (Bottom of Page)"/>
        <w:docPartUnique/>
      </w:docPartObj>
    </w:sdtPr>
    <w:sdtContent>
      <w:p w14:paraId="6B8609EF" w14:textId="4E79E17D" w:rsidR="00780276" w:rsidRDefault="00780276" w:rsidP="00241442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235F85F" w14:textId="77777777" w:rsidR="00780276" w:rsidRDefault="00780276" w:rsidP="007802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D9E1" w14:textId="77777777" w:rsidR="003C11EC" w:rsidRDefault="003C11EC" w:rsidP="00780276">
      <w:pPr>
        <w:spacing w:after="0" w:line="240" w:lineRule="auto"/>
      </w:pPr>
      <w:r>
        <w:separator/>
      </w:r>
    </w:p>
  </w:footnote>
  <w:footnote w:type="continuationSeparator" w:id="0">
    <w:p w14:paraId="5AC7A8E7" w14:textId="77777777" w:rsidR="003C11EC" w:rsidRDefault="003C11EC" w:rsidP="0078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F29"/>
    <w:multiLevelType w:val="hybridMultilevel"/>
    <w:tmpl w:val="7110025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A24B1"/>
    <w:multiLevelType w:val="hybridMultilevel"/>
    <w:tmpl w:val="90F46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583"/>
    <w:multiLevelType w:val="hybridMultilevel"/>
    <w:tmpl w:val="C63C6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0C0"/>
    <w:multiLevelType w:val="hybridMultilevel"/>
    <w:tmpl w:val="8CA29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26D57566"/>
    <w:multiLevelType w:val="hybridMultilevel"/>
    <w:tmpl w:val="42F4D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B6E"/>
    <w:multiLevelType w:val="hybridMultilevel"/>
    <w:tmpl w:val="98A4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AC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1589"/>
    <w:multiLevelType w:val="hybridMultilevel"/>
    <w:tmpl w:val="5A026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DD2508"/>
    <w:multiLevelType w:val="hybridMultilevel"/>
    <w:tmpl w:val="F4F885C6"/>
    <w:lvl w:ilvl="0" w:tplc="9AFC6430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08A"/>
    <w:multiLevelType w:val="hybridMultilevel"/>
    <w:tmpl w:val="6CDA6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D0D61DBE">
      <w:numFmt w:val="bullet"/>
      <w:lvlText w:val="·"/>
      <w:lvlJc w:val="left"/>
      <w:pPr>
        <w:ind w:left="1740" w:hanging="660"/>
      </w:pPr>
      <w:rPr>
        <w:rFonts w:ascii="Times New Roman" w:eastAsia="Comic Sans MS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E5F9D"/>
    <w:multiLevelType w:val="hybridMultilevel"/>
    <w:tmpl w:val="83000592"/>
    <w:lvl w:ilvl="0" w:tplc="0FBC0D40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000000" w:themeColor="text1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25310"/>
    <w:multiLevelType w:val="hybridMultilevel"/>
    <w:tmpl w:val="B240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46BC"/>
    <w:multiLevelType w:val="hybridMultilevel"/>
    <w:tmpl w:val="BF2A2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589636">
    <w:abstractNumId w:val="10"/>
  </w:num>
  <w:num w:numId="2" w16cid:durableId="1944530762">
    <w:abstractNumId w:val="11"/>
  </w:num>
  <w:num w:numId="3" w16cid:durableId="99223931">
    <w:abstractNumId w:val="7"/>
  </w:num>
  <w:num w:numId="4" w16cid:durableId="2068258515">
    <w:abstractNumId w:val="12"/>
  </w:num>
  <w:num w:numId="5" w16cid:durableId="1697385076">
    <w:abstractNumId w:val="3"/>
  </w:num>
  <w:num w:numId="6" w16cid:durableId="1516966436">
    <w:abstractNumId w:val="9"/>
  </w:num>
  <w:num w:numId="7" w16cid:durableId="781844587">
    <w:abstractNumId w:val="2"/>
  </w:num>
  <w:num w:numId="8" w16cid:durableId="653097257">
    <w:abstractNumId w:val="6"/>
  </w:num>
  <w:num w:numId="9" w16cid:durableId="1701205285">
    <w:abstractNumId w:val="4"/>
  </w:num>
  <w:num w:numId="10" w16cid:durableId="2086802090">
    <w:abstractNumId w:val="8"/>
  </w:num>
  <w:num w:numId="11" w16cid:durableId="304698231">
    <w:abstractNumId w:val="1"/>
  </w:num>
  <w:num w:numId="12" w16cid:durableId="1191410742">
    <w:abstractNumId w:val="0"/>
  </w:num>
  <w:num w:numId="13" w16cid:durableId="957443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2"/>
    <w:rsid w:val="000143EE"/>
    <w:rsid w:val="000204F7"/>
    <w:rsid w:val="00043480"/>
    <w:rsid w:val="00115A0A"/>
    <w:rsid w:val="00120F98"/>
    <w:rsid w:val="0018734A"/>
    <w:rsid w:val="001A29C2"/>
    <w:rsid w:val="002007B3"/>
    <w:rsid w:val="002640B1"/>
    <w:rsid w:val="003517F0"/>
    <w:rsid w:val="003B783F"/>
    <w:rsid w:val="003C11EC"/>
    <w:rsid w:val="0047504E"/>
    <w:rsid w:val="004A0DED"/>
    <w:rsid w:val="006473B2"/>
    <w:rsid w:val="00694525"/>
    <w:rsid w:val="00772DA6"/>
    <w:rsid w:val="00780276"/>
    <w:rsid w:val="00867C06"/>
    <w:rsid w:val="00877B37"/>
    <w:rsid w:val="009209B0"/>
    <w:rsid w:val="00984362"/>
    <w:rsid w:val="009D2E0C"/>
    <w:rsid w:val="00A351DD"/>
    <w:rsid w:val="00A77F0C"/>
    <w:rsid w:val="00A8444D"/>
    <w:rsid w:val="00C234EE"/>
    <w:rsid w:val="00C40817"/>
    <w:rsid w:val="00CB7900"/>
    <w:rsid w:val="00CE4335"/>
    <w:rsid w:val="00D553D9"/>
    <w:rsid w:val="00D7215A"/>
    <w:rsid w:val="00DA5A6C"/>
    <w:rsid w:val="00DB59B4"/>
    <w:rsid w:val="00DF45F7"/>
    <w:rsid w:val="00E31E52"/>
    <w:rsid w:val="00E610F8"/>
    <w:rsid w:val="00E64FBD"/>
    <w:rsid w:val="00E83D89"/>
    <w:rsid w:val="00EE768B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BF84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C2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2">
    <w:name w:val="heading 2"/>
    <w:next w:val="a"/>
    <w:link w:val="2Char"/>
    <w:uiPriority w:val="9"/>
    <w:unhideWhenUsed/>
    <w:qFormat/>
    <w:rsid w:val="001A29C2"/>
    <w:pPr>
      <w:keepNext/>
      <w:keepLines/>
      <w:spacing w:after="5" w:line="257" w:lineRule="auto"/>
      <w:ind w:left="10" w:right="282" w:hanging="10"/>
      <w:jc w:val="both"/>
      <w:outlineLvl w:val="1"/>
    </w:pPr>
    <w:rPr>
      <w:rFonts w:ascii="Consolas" w:eastAsia="Consolas" w:hAnsi="Consolas" w:cs="Consolas"/>
      <w:b/>
      <w:color w:val="000000"/>
      <w:sz w:val="28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1A29C2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29C2"/>
    <w:rPr>
      <w:rFonts w:ascii="Consolas" w:eastAsia="Consolas" w:hAnsi="Consolas" w:cs="Consolas"/>
      <w:b/>
      <w:color w:val="000000"/>
      <w:sz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A29C2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1A29C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A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4Char">
    <w:name w:val="Επικεφαλίδα 4 Char"/>
    <w:basedOn w:val="a0"/>
    <w:link w:val="4"/>
    <w:uiPriority w:val="9"/>
    <w:semiHidden/>
    <w:rsid w:val="00120F98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l-GR" w:bidi="el-GR"/>
    </w:rPr>
  </w:style>
  <w:style w:type="paragraph" w:styleId="a4">
    <w:name w:val="Revision"/>
    <w:hidden/>
    <w:uiPriority w:val="99"/>
    <w:semiHidden/>
    <w:rsid w:val="00D7215A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C4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0817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paragraph" w:styleId="a6">
    <w:name w:val="footer"/>
    <w:basedOn w:val="a"/>
    <w:link w:val="Char0"/>
    <w:uiPriority w:val="99"/>
    <w:unhideWhenUsed/>
    <w:rsid w:val="007802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80276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7">
    <w:name w:val="page number"/>
    <w:basedOn w:val="a0"/>
    <w:uiPriority w:val="99"/>
    <w:semiHidden/>
    <w:unhideWhenUsed/>
    <w:rsid w:val="00780276"/>
  </w:style>
  <w:style w:type="paragraph" w:styleId="a8">
    <w:name w:val="Body Text"/>
    <w:basedOn w:val="a"/>
    <w:link w:val="Char1"/>
    <w:uiPriority w:val="1"/>
    <w:qFormat/>
    <w:rsid w:val="00DB59B4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1">
    <w:name w:val="Σώμα κειμένου Char"/>
    <w:basedOn w:val="a0"/>
    <w:link w:val="a8"/>
    <w:uiPriority w:val="1"/>
    <w:rsid w:val="00DB59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6</cp:revision>
  <dcterms:created xsi:type="dcterms:W3CDTF">2022-10-08T23:32:00Z</dcterms:created>
  <dcterms:modified xsi:type="dcterms:W3CDTF">2025-02-26T23:29:00Z</dcterms:modified>
</cp:coreProperties>
</file>