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86" w:rsidRDefault="00FD6FBC" w:rsidP="00FD6FBC">
      <w:pPr>
        <w:jc w:val="center"/>
        <w:rPr>
          <w:b/>
          <w:sz w:val="32"/>
        </w:rPr>
      </w:pPr>
      <w:r w:rsidRPr="001E5E28">
        <w:rPr>
          <w:b/>
          <w:sz w:val="32"/>
        </w:rPr>
        <w:t>ΕΠΙΤΥΧΟΝΤΕΣ ΠΑΝΕΛΛ</w:t>
      </w:r>
      <w:r w:rsidR="00104681">
        <w:rPr>
          <w:b/>
          <w:sz w:val="32"/>
        </w:rPr>
        <w:t>ΑΔΙΚΩΝ</w:t>
      </w:r>
      <w:r w:rsidRPr="001E5E28">
        <w:rPr>
          <w:b/>
          <w:sz w:val="32"/>
        </w:rPr>
        <w:t xml:space="preserve"> ΕΞΕΤΑΣΕΩΝ</w:t>
      </w:r>
    </w:p>
    <w:p w:rsidR="001E5E28" w:rsidRPr="001E5E28" w:rsidRDefault="001E5E28" w:rsidP="00FD6FBC">
      <w:pPr>
        <w:jc w:val="center"/>
        <w:rPr>
          <w:b/>
          <w:sz w:val="32"/>
        </w:rPr>
      </w:pPr>
    </w:p>
    <w:p w:rsidR="00FD6FBC" w:rsidRPr="001E5E28" w:rsidRDefault="00FD6FBC" w:rsidP="00FD6FBC">
      <w:pPr>
        <w:rPr>
          <w:b/>
          <w:sz w:val="24"/>
        </w:rPr>
      </w:pPr>
      <w:r w:rsidRPr="001E5E28">
        <w:rPr>
          <w:b/>
          <w:sz w:val="24"/>
        </w:rPr>
        <w:t xml:space="preserve">ΕΓΓΡΑΦΕΣ ΕΠΙΤΥΧΟΝΤΩΝ </w:t>
      </w:r>
    </w:p>
    <w:p w:rsidR="008D26E6" w:rsidRDefault="00FD6FBC" w:rsidP="008D26E6">
      <w:pPr>
        <w:jc w:val="both"/>
        <w:rPr>
          <w:b/>
          <w:sz w:val="24"/>
          <w:u w:val="single"/>
        </w:rPr>
      </w:pPr>
      <w:r w:rsidRPr="001E5E28">
        <w:rPr>
          <w:sz w:val="24"/>
        </w:rPr>
        <w:t xml:space="preserve">Η εγγραφή των επιτυχόντων πραγματοποιείται υποχρεωτικά ηλεκτρονικά </w:t>
      </w:r>
      <w:r w:rsidR="00085045">
        <w:rPr>
          <w:sz w:val="24"/>
        </w:rPr>
        <w:t>(μέσω του Π</w:t>
      </w:r>
      <w:r w:rsidR="00085045" w:rsidRPr="001E5E28">
        <w:rPr>
          <w:sz w:val="24"/>
        </w:rPr>
        <w:t>ληροφοριακού Συστήματος Ηλεκτρονικών Εγγραφών</w:t>
      </w:r>
      <w:r w:rsidR="00085045" w:rsidRPr="0088621B">
        <w:rPr>
          <w:sz w:val="24"/>
        </w:rPr>
        <w:t>)</w:t>
      </w:r>
      <w:r w:rsidR="00085045" w:rsidRPr="004468FF">
        <w:rPr>
          <w:b/>
          <w:sz w:val="24"/>
        </w:rPr>
        <w:t xml:space="preserve"> </w:t>
      </w:r>
      <w:r w:rsidRPr="004468FF">
        <w:rPr>
          <w:b/>
          <w:sz w:val="24"/>
          <w:u w:val="single"/>
        </w:rPr>
        <w:t>σε δι</w:t>
      </w:r>
      <w:r w:rsidR="00085045" w:rsidRPr="004468FF">
        <w:rPr>
          <w:b/>
          <w:sz w:val="24"/>
          <w:u w:val="single"/>
        </w:rPr>
        <w:t>άστημα που ανακοινώνεται από το Υπουργείο Παιδείας και Θρησκευμάτων.</w:t>
      </w:r>
    </w:p>
    <w:p w:rsidR="00323A32" w:rsidRPr="004468FF" w:rsidRDefault="00323A32" w:rsidP="008D26E6">
      <w:pPr>
        <w:jc w:val="both"/>
        <w:rPr>
          <w:b/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A9231F" wp14:editId="45B54BAE">
                <wp:simplePos x="0" y="0"/>
                <wp:positionH relativeFrom="column">
                  <wp:posOffset>-232658</wp:posOffset>
                </wp:positionH>
                <wp:positionV relativeFrom="paragraph">
                  <wp:posOffset>242404</wp:posOffset>
                </wp:positionV>
                <wp:extent cx="6877878" cy="349857"/>
                <wp:effectExtent l="0" t="0" r="18415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878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C5EDF" id="Ορθογώνιο 1" o:spid="_x0000_s1026" style="position:absolute;margin-left:-18.3pt;margin-top:19.1pt;width:541.55pt;height:27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" fillcolor="white [3201]" strokecolor="black [3200]" strokeweight="1pt"/>
            </w:pict>
          </mc:Fallback>
        </mc:AlternateContent>
      </w:r>
    </w:p>
    <w:p w:rsidR="00FD6FBC" w:rsidRPr="0006758B" w:rsidRDefault="008D26E6" w:rsidP="00277171">
      <w:pPr>
        <w:jc w:val="both"/>
        <w:rPr>
          <w:color w:val="2E74B5" w:themeColor="accent1" w:themeShade="BF"/>
          <w:sz w:val="28"/>
        </w:rPr>
      </w:pPr>
      <w:r w:rsidRPr="008D26E6">
        <w:rPr>
          <w:color w:val="FF0000"/>
          <w:sz w:val="28"/>
        </w:rPr>
        <w:t>Παρακολουθείτε τα νέα στη</w:t>
      </w:r>
      <w:r w:rsidR="00277171">
        <w:rPr>
          <w:color w:val="FF0000"/>
          <w:sz w:val="28"/>
        </w:rPr>
        <w:t>ν ιστο</w:t>
      </w:r>
      <w:r w:rsidRPr="008D26E6">
        <w:rPr>
          <w:color w:val="FF0000"/>
          <w:sz w:val="28"/>
        </w:rPr>
        <w:t>σελίδα του Υ</w:t>
      </w:r>
      <w:r w:rsidR="00F4071A">
        <w:rPr>
          <w:color w:val="FF0000"/>
          <w:sz w:val="28"/>
        </w:rPr>
        <w:t>πουργείου</w:t>
      </w:r>
      <w:r w:rsidRPr="008D26E6">
        <w:rPr>
          <w:color w:val="FF0000"/>
          <w:sz w:val="28"/>
        </w:rPr>
        <w:t xml:space="preserve">: </w:t>
      </w:r>
      <w:hyperlink r:id="rId5" w:history="1">
        <w:r w:rsidRPr="0006758B">
          <w:rPr>
            <w:rStyle w:val="-"/>
            <w:color w:val="2E74B5" w:themeColor="accent1" w:themeShade="BF"/>
            <w:sz w:val="28"/>
            <w:u w:val="none"/>
            <w:lang w:val="en-US"/>
          </w:rPr>
          <w:t>https</w:t>
        </w:r>
        <w:r w:rsidRPr="0006758B">
          <w:rPr>
            <w:rStyle w:val="-"/>
            <w:color w:val="2E74B5" w:themeColor="accent1" w:themeShade="BF"/>
            <w:sz w:val="28"/>
            <w:u w:val="none"/>
          </w:rPr>
          <w:t>://</w:t>
        </w:r>
        <w:r w:rsidRPr="0006758B">
          <w:rPr>
            <w:rStyle w:val="-"/>
            <w:color w:val="2E74B5" w:themeColor="accent1" w:themeShade="BF"/>
            <w:sz w:val="28"/>
            <w:u w:val="none"/>
            <w:lang w:val="en-US"/>
          </w:rPr>
          <w:t>www</w:t>
        </w:r>
        <w:r w:rsidRPr="0006758B">
          <w:rPr>
            <w:rStyle w:val="-"/>
            <w:color w:val="2E74B5" w:themeColor="accent1" w:themeShade="BF"/>
            <w:sz w:val="28"/>
            <w:u w:val="none"/>
          </w:rPr>
          <w:t>.</w:t>
        </w:r>
        <w:proofErr w:type="spellStart"/>
        <w:r w:rsidRPr="0006758B">
          <w:rPr>
            <w:rStyle w:val="-"/>
            <w:color w:val="2E74B5" w:themeColor="accent1" w:themeShade="BF"/>
            <w:sz w:val="28"/>
            <w:u w:val="none"/>
            <w:lang w:val="en-US"/>
          </w:rPr>
          <w:t>minedu</w:t>
        </w:r>
        <w:proofErr w:type="spellEnd"/>
        <w:r w:rsidRPr="0006758B">
          <w:rPr>
            <w:rStyle w:val="-"/>
            <w:color w:val="2E74B5" w:themeColor="accent1" w:themeShade="BF"/>
            <w:sz w:val="28"/>
            <w:u w:val="none"/>
          </w:rPr>
          <w:t>.</w:t>
        </w:r>
        <w:proofErr w:type="spellStart"/>
        <w:r w:rsidRPr="0006758B">
          <w:rPr>
            <w:rStyle w:val="-"/>
            <w:color w:val="2E74B5" w:themeColor="accent1" w:themeShade="BF"/>
            <w:sz w:val="28"/>
            <w:u w:val="none"/>
            <w:lang w:val="en-US"/>
          </w:rPr>
          <w:t>gov</w:t>
        </w:r>
        <w:proofErr w:type="spellEnd"/>
        <w:r w:rsidRPr="0006758B">
          <w:rPr>
            <w:rStyle w:val="-"/>
            <w:color w:val="2E74B5" w:themeColor="accent1" w:themeShade="BF"/>
            <w:sz w:val="28"/>
            <w:u w:val="none"/>
          </w:rPr>
          <w:t>.</w:t>
        </w:r>
        <w:r w:rsidRPr="0006758B">
          <w:rPr>
            <w:rStyle w:val="-"/>
            <w:color w:val="2E74B5" w:themeColor="accent1" w:themeShade="BF"/>
            <w:sz w:val="28"/>
            <w:u w:val="none"/>
            <w:lang w:val="en-US"/>
          </w:rPr>
          <w:t>gr</w:t>
        </w:r>
        <w:r w:rsidRPr="0006758B">
          <w:rPr>
            <w:rStyle w:val="-"/>
            <w:color w:val="2E74B5" w:themeColor="accent1" w:themeShade="BF"/>
            <w:sz w:val="28"/>
            <w:u w:val="none"/>
          </w:rPr>
          <w:t>/</w:t>
        </w:r>
      </w:hyperlink>
    </w:p>
    <w:p w:rsidR="008D26E6" w:rsidRPr="008D26E6" w:rsidRDefault="008D26E6" w:rsidP="00FD6FBC">
      <w:pPr>
        <w:rPr>
          <w:color w:val="2E74B5" w:themeColor="accent1" w:themeShade="BF"/>
        </w:rPr>
      </w:pPr>
    </w:p>
    <w:p w:rsidR="00FD6FBC" w:rsidRPr="005D588A" w:rsidRDefault="00FD6FBC" w:rsidP="00FD6FBC">
      <w:pPr>
        <w:rPr>
          <w:b/>
          <w:sz w:val="24"/>
        </w:rPr>
      </w:pPr>
      <w:r w:rsidRPr="005D588A">
        <w:rPr>
          <w:b/>
          <w:sz w:val="24"/>
        </w:rPr>
        <w:t>ΔΙΑΓΡΑΦΗ ΑΠΟ ΠΡΟΗΓΟΥΜΕΝΟ ΤΜΗΜΑ</w:t>
      </w:r>
      <w:r w:rsidR="001E5E28" w:rsidRPr="005D588A">
        <w:rPr>
          <w:b/>
          <w:sz w:val="24"/>
        </w:rPr>
        <w:t xml:space="preserve"> ΦΟΙΤΗΣΗΣ</w:t>
      </w:r>
      <w:r w:rsidRPr="005D588A">
        <w:rPr>
          <w:b/>
          <w:sz w:val="24"/>
        </w:rPr>
        <w:t xml:space="preserve"> </w:t>
      </w:r>
    </w:p>
    <w:p w:rsidR="000819C8" w:rsidRPr="001E5E28" w:rsidRDefault="00FD6FBC" w:rsidP="001E5E28">
      <w:pPr>
        <w:jc w:val="both"/>
        <w:rPr>
          <w:sz w:val="24"/>
        </w:rPr>
      </w:pPr>
      <w:r w:rsidRPr="001E5E28">
        <w:rPr>
          <w:sz w:val="24"/>
        </w:rPr>
        <w:t>Εάν ένας επιτυχών, είναι ήδη εγγεγραμμένος, με την ίδια αίτηση-υπεύθυνη δήλωση</w:t>
      </w:r>
      <w:r w:rsidR="000819C8" w:rsidRPr="001E5E28">
        <w:rPr>
          <w:sz w:val="24"/>
        </w:rPr>
        <w:t xml:space="preserve"> στο Πληροφοριακό Σύστημα </w:t>
      </w:r>
      <w:r w:rsidRPr="001E5E28">
        <w:rPr>
          <w:sz w:val="24"/>
        </w:rPr>
        <w:t xml:space="preserve">Ηλεκτρονικών Εγγραφών του Υπουργείου Παιδείας και Θρησκευμάτων, δηλώνει το Τμήμα ή Σχολή του Α.Ε.Ι. ή Α.Ε.Α. που είναι ήδη εγγεγραμμένος και </w:t>
      </w:r>
      <w:r w:rsidRPr="00A75937">
        <w:rPr>
          <w:b/>
          <w:sz w:val="24"/>
          <w:u w:val="single"/>
        </w:rPr>
        <w:t>ταυτόχρονα αιτείται τη διαγραφή του από αυτό</w:t>
      </w:r>
      <w:r w:rsidRPr="001E5E28">
        <w:rPr>
          <w:sz w:val="24"/>
        </w:rPr>
        <w:t>, προκειμένου να ολοκληρωθεί η εγγραφή του στο νέο Τμήμα ή στη νέα Σχολή.</w:t>
      </w:r>
    </w:p>
    <w:p w:rsidR="000819C8" w:rsidRDefault="000819C8" w:rsidP="00FD6FBC"/>
    <w:p w:rsidR="000819C8" w:rsidRPr="001E5E28" w:rsidRDefault="000819C8" w:rsidP="00101252">
      <w:pPr>
        <w:spacing w:after="0"/>
        <w:rPr>
          <w:b/>
          <w:sz w:val="24"/>
        </w:rPr>
      </w:pPr>
      <w:r w:rsidRPr="001E5E28">
        <w:rPr>
          <w:b/>
          <w:sz w:val="24"/>
        </w:rPr>
        <w:t>ΣΤΕΓΑΣΗ</w:t>
      </w:r>
    </w:p>
    <w:p w:rsidR="000819C8" w:rsidRPr="001E5E28" w:rsidRDefault="000819C8" w:rsidP="00101252">
      <w:pPr>
        <w:spacing w:after="0"/>
        <w:jc w:val="both"/>
        <w:rPr>
          <w:sz w:val="24"/>
        </w:rPr>
      </w:pPr>
      <w:r w:rsidRPr="001E5E28">
        <w:rPr>
          <w:sz w:val="24"/>
        </w:rPr>
        <w:t>Το Πανεπιστήμιο Θεσσαλίας διαθέτει κτηριακές υποδομές για τη στέγαση των φοιτητών/τριών, εντός των εγκαταστάσεων του Πανεπιστημίου στην Καρδίτσα.</w:t>
      </w:r>
      <w:r w:rsidR="001E5E28">
        <w:t xml:space="preserve"> </w:t>
      </w:r>
      <w:r w:rsidRPr="001E5E28">
        <w:rPr>
          <w:sz w:val="24"/>
        </w:rPr>
        <w:t xml:space="preserve">Οι αιτήσεις για στέγαση, υποβάλλονται </w:t>
      </w:r>
      <w:r w:rsidR="00940F60">
        <w:rPr>
          <w:sz w:val="24"/>
        </w:rPr>
        <w:t>ηλεκτρονικά (</w:t>
      </w:r>
      <w:r w:rsidRPr="001E5E28">
        <w:rPr>
          <w:sz w:val="24"/>
        </w:rPr>
        <w:t xml:space="preserve">μέσα από την εφαρμογή του </w:t>
      </w:r>
      <w:r w:rsidRPr="004A5FDB">
        <w:rPr>
          <w:sz w:val="24"/>
        </w:rPr>
        <w:t>Π.Θ. </w:t>
      </w:r>
      <w:hyperlink r:id="rId6" w:history="1">
        <w:r w:rsidRPr="00940F60">
          <w:rPr>
            <w:rStyle w:val="-"/>
            <w:color w:val="auto"/>
            <w:sz w:val="24"/>
            <w:u w:val="none"/>
          </w:rPr>
          <w:t>https://merimna.uth.gr</w:t>
        </w:r>
      </w:hyperlink>
      <w:r w:rsidR="00940F60">
        <w:rPr>
          <w:rStyle w:val="-"/>
          <w:color w:val="auto"/>
          <w:sz w:val="24"/>
          <w:u w:val="none"/>
        </w:rPr>
        <w:t>)</w:t>
      </w:r>
      <w:r w:rsidRPr="004A5FDB">
        <w:rPr>
          <w:sz w:val="24"/>
        </w:rPr>
        <w:t xml:space="preserve">, </w:t>
      </w:r>
      <w:r w:rsidRPr="004A5FDB">
        <w:rPr>
          <w:b/>
          <w:sz w:val="24"/>
          <w:u w:val="single"/>
        </w:rPr>
        <w:t>σε ημερομηνίες που ορίζονται από τη Διεύθυνση Φοιτητικής Μέριμνας</w:t>
      </w:r>
      <w:r w:rsidRPr="001E5E28">
        <w:rPr>
          <w:sz w:val="24"/>
        </w:rPr>
        <w:t>. </w:t>
      </w:r>
    </w:p>
    <w:p w:rsidR="007B03CD" w:rsidRPr="004A5FDB" w:rsidRDefault="000819C8" w:rsidP="00101252">
      <w:pPr>
        <w:spacing w:after="0"/>
        <w:jc w:val="both"/>
        <w:rPr>
          <w:sz w:val="24"/>
        </w:rPr>
      </w:pPr>
      <w:r w:rsidRPr="004A5FDB">
        <w:rPr>
          <w:iCs/>
          <w:sz w:val="24"/>
        </w:rPr>
        <w:t>Για περισσότερες πληροφορίες οι ενδιαφερόμενοι μπορούν να απευθύνονται εδώ:</w:t>
      </w:r>
      <w:r w:rsidRPr="004A5FDB">
        <w:rPr>
          <w:sz w:val="24"/>
        </w:rPr>
        <w:br/>
      </w:r>
      <w:r w:rsidRPr="004A5FDB">
        <w:rPr>
          <w:iCs/>
          <w:sz w:val="24"/>
        </w:rPr>
        <w:t>Φοιτητική Εστία, Τέρμα Μαυρομιχάλη, τηλ:  24410 64727, 72042 κ. Όλγα Τζουβάρα</w:t>
      </w:r>
      <w:r w:rsidR="004A5FDB">
        <w:rPr>
          <w:iCs/>
          <w:sz w:val="24"/>
        </w:rPr>
        <w:t>.</w:t>
      </w:r>
      <w:r w:rsidR="00FD6FBC" w:rsidRPr="004A5FDB">
        <w:rPr>
          <w:sz w:val="24"/>
        </w:rPr>
        <w:br/>
      </w:r>
    </w:p>
    <w:p w:rsidR="007B03CD" w:rsidRPr="001E5E28" w:rsidRDefault="007B03CD" w:rsidP="00101252">
      <w:pPr>
        <w:spacing w:after="0"/>
        <w:jc w:val="both"/>
        <w:rPr>
          <w:b/>
          <w:sz w:val="24"/>
        </w:rPr>
      </w:pPr>
      <w:r w:rsidRPr="001E5E28">
        <w:rPr>
          <w:b/>
          <w:sz w:val="24"/>
        </w:rPr>
        <w:t>ΣΙΤΙΣΗ</w:t>
      </w:r>
    </w:p>
    <w:p w:rsidR="007B03CD" w:rsidRPr="003B4048" w:rsidRDefault="007B03CD" w:rsidP="00101252">
      <w:pPr>
        <w:spacing w:after="0"/>
        <w:jc w:val="both"/>
        <w:rPr>
          <w:b/>
          <w:sz w:val="24"/>
          <w:u w:val="single"/>
        </w:rPr>
      </w:pPr>
      <w:r w:rsidRPr="004A5FDB">
        <w:rPr>
          <w:sz w:val="24"/>
        </w:rPr>
        <w:t>Οι </w:t>
      </w:r>
      <w:r w:rsidR="00940F60">
        <w:rPr>
          <w:sz w:val="24"/>
        </w:rPr>
        <w:t xml:space="preserve">αιτήσεις </w:t>
      </w:r>
      <w:r w:rsidRPr="004A5FDB">
        <w:rPr>
          <w:sz w:val="24"/>
        </w:rPr>
        <w:t>υποβάλλο</w:t>
      </w:r>
      <w:r w:rsidR="00940F60">
        <w:rPr>
          <w:sz w:val="24"/>
        </w:rPr>
        <w:t>νται</w:t>
      </w:r>
      <w:r w:rsidRPr="004A5FDB">
        <w:rPr>
          <w:sz w:val="24"/>
        </w:rPr>
        <w:t xml:space="preserve"> ηλεκτρονικά μετά την ολοκλήρωση της εγγραφής και την απόκτηση ιδρυματικού λογαριασμού</w:t>
      </w:r>
      <w:r w:rsidR="00940F60">
        <w:rPr>
          <w:sz w:val="24"/>
        </w:rPr>
        <w:t>,</w:t>
      </w:r>
      <w:r w:rsidRPr="004A5FDB">
        <w:rPr>
          <w:sz w:val="24"/>
        </w:rPr>
        <w:t xml:space="preserve"> </w:t>
      </w:r>
      <w:r w:rsidRPr="003B4048">
        <w:rPr>
          <w:b/>
          <w:sz w:val="24"/>
          <w:u w:val="single"/>
        </w:rPr>
        <w:t>σε ημερομηνίες που ορίζονται από τη Διεύθυνση Φοιτητικής Μέριμνας.</w:t>
      </w:r>
    </w:p>
    <w:p w:rsidR="00372FCA" w:rsidRDefault="00A251E8" w:rsidP="00101252">
      <w:pPr>
        <w:spacing w:after="0"/>
        <w:jc w:val="both"/>
      </w:pPr>
      <w:r>
        <w:t>Περισσότερες πληροφορίες για θέματα φοιτητικής μέριμνας θα βρείτε στην ιστοσελίδα του Πανεπιστημίου Θεσσαλίας:</w:t>
      </w:r>
    </w:p>
    <w:p w:rsidR="00FD6FBC" w:rsidRDefault="00101252" w:rsidP="00101252">
      <w:pPr>
        <w:spacing w:after="0"/>
        <w:jc w:val="both"/>
      </w:pPr>
      <w:hyperlink r:id="rId7" w:history="1">
        <w:r w:rsidR="00A251E8" w:rsidRPr="00162FAD">
          <w:rPr>
            <w:rStyle w:val="-"/>
          </w:rPr>
          <w:t>https://www.uth.gr/zoi/foititiki-merimna</w:t>
        </w:r>
      </w:hyperlink>
      <w:r w:rsidR="00FD6FBC" w:rsidRPr="00FD6FBC">
        <w:br/>
      </w:r>
    </w:p>
    <w:p w:rsidR="00CA53F5" w:rsidRDefault="00CA53F5" w:rsidP="00CA53F5">
      <w:pPr>
        <w:pStyle w:val="Default"/>
      </w:pPr>
    </w:p>
    <w:p w:rsidR="00101252" w:rsidRDefault="00CA53F5" w:rsidP="00CA53F5">
      <w:pPr>
        <w:pStyle w:val="Default"/>
        <w:rPr>
          <w:b/>
          <w:bCs/>
          <w:sz w:val="23"/>
          <w:szCs w:val="23"/>
        </w:rPr>
      </w:pPr>
      <w:r w:rsidRPr="00CA53F5">
        <w:rPr>
          <w:b/>
          <w:bCs/>
          <w:sz w:val="23"/>
          <w:szCs w:val="23"/>
        </w:rPr>
        <w:t>ΕΝΑΡΞΗ ΜΑΘΗΜΑΤΩΝ</w:t>
      </w:r>
    </w:p>
    <w:p w:rsidR="00CA53F5" w:rsidRPr="00101252" w:rsidRDefault="00CA53F5" w:rsidP="00CA53F5">
      <w:pPr>
        <w:pStyle w:val="Default"/>
        <w:rPr>
          <w:sz w:val="23"/>
          <w:szCs w:val="23"/>
        </w:rPr>
      </w:pPr>
      <w:r w:rsidRPr="00101252">
        <w:rPr>
          <w:bCs/>
          <w:sz w:val="23"/>
          <w:szCs w:val="23"/>
        </w:rPr>
        <w:t>σύμφωνα με το α</w:t>
      </w:r>
      <w:r w:rsidRPr="00101252">
        <w:rPr>
          <w:sz w:val="23"/>
          <w:szCs w:val="23"/>
        </w:rPr>
        <w:t xml:space="preserve">καδημαϊκό ημερολόγιο πανεπιστημιακού έτους 2025-2026 </w:t>
      </w:r>
    </w:p>
    <w:p w:rsidR="00101252" w:rsidRDefault="00101252" w:rsidP="00CA53F5">
      <w:pPr>
        <w:pStyle w:val="Default"/>
        <w:rPr>
          <w:sz w:val="23"/>
          <w:szCs w:val="23"/>
        </w:rPr>
      </w:pPr>
    </w:p>
    <w:p w:rsidR="00CA53F5" w:rsidRPr="00101252" w:rsidRDefault="00CA53F5" w:rsidP="00CA53F5">
      <w:pPr>
        <w:pStyle w:val="Default"/>
        <w:rPr>
          <w:b/>
          <w:sz w:val="23"/>
          <w:szCs w:val="23"/>
          <w:u w:val="single"/>
        </w:rPr>
      </w:pPr>
      <w:bookmarkStart w:id="0" w:name="_GoBack"/>
      <w:r w:rsidRPr="00101252">
        <w:rPr>
          <w:b/>
          <w:sz w:val="23"/>
          <w:szCs w:val="23"/>
          <w:u w:val="single"/>
        </w:rPr>
        <w:t xml:space="preserve"> Έναρξη μαθημάτων χειμερινού εξαμήνου: Δευτέρα</w:t>
      </w:r>
      <w:r w:rsidR="00101252" w:rsidRPr="00101252">
        <w:rPr>
          <w:b/>
          <w:sz w:val="23"/>
          <w:szCs w:val="23"/>
          <w:u w:val="single"/>
        </w:rPr>
        <w:t xml:space="preserve"> 22-09-2025</w:t>
      </w:r>
    </w:p>
    <w:bookmarkEnd w:id="0"/>
    <w:p w:rsidR="00FD6FBC" w:rsidRDefault="00FD6FBC"/>
    <w:sectPr w:rsidR="00FD6FBC" w:rsidSect="00CA53F5">
      <w:pgSz w:w="11906" w:h="16838"/>
      <w:pgMar w:top="127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AA0"/>
    <w:multiLevelType w:val="hybridMultilevel"/>
    <w:tmpl w:val="371A62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A5837"/>
    <w:multiLevelType w:val="hybridMultilevel"/>
    <w:tmpl w:val="C8EA6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07A"/>
    <w:multiLevelType w:val="hybridMultilevel"/>
    <w:tmpl w:val="70B68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BC"/>
    <w:rsid w:val="0006758B"/>
    <w:rsid w:val="000819C8"/>
    <w:rsid w:val="00085045"/>
    <w:rsid w:val="00101252"/>
    <w:rsid w:val="00104681"/>
    <w:rsid w:val="001E5E28"/>
    <w:rsid w:val="00277171"/>
    <w:rsid w:val="00323A32"/>
    <w:rsid w:val="00372FCA"/>
    <w:rsid w:val="003B4048"/>
    <w:rsid w:val="004468FF"/>
    <w:rsid w:val="00480A68"/>
    <w:rsid w:val="004A5FDB"/>
    <w:rsid w:val="005D588A"/>
    <w:rsid w:val="007B03CD"/>
    <w:rsid w:val="0088621B"/>
    <w:rsid w:val="008D26E6"/>
    <w:rsid w:val="00940F60"/>
    <w:rsid w:val="00A03F86"/>
    <w:rsid w:val="00A251E8"/>
    <w:rsid w:val="00A75937"/>
    <w:rsid w:val="00CA53F5"/>
    <w:rsid w:val="00F4071A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FB38"/>
  <w15:chartTrackingRefBased/>
  <w15:docId w15:val="{641A4652-C2A7-417E-9665-96ECAC7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D6FBC"/>
    <w:rPr>
      <w:color w:val="0563C1" w:themeColor="hyperlink"/>
      <w:u w:val="single"/>
    </w:rPr>
  </w:style>
  <w:style w:type="paragraph" w:customStyle="1" w:styleId="Default">
    <w:name w:val="Default"/>
    <w:rsid w:val="00CA53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h.gr/zoi/foititiki-merim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imna.uth.gr/" TargetMode="External"/><Relationship Id="rId5" Type="http://schemas.openxmlformats.org/officeDocument/2006/relationships/hyperlink" Target="https://www.minedu.gov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2025-07-29T08:32:00Z</dcterms:created>
  <dcterms:modified xsi:type="dcterms:W3CDTF">2025-07-29T10:22:00Z</dcterms:modified>
</cp:coreProperties>
</file>